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BF" w:rsidRDefault="00EA6CD2" w:rsidP="009B7B2B">
      <w:pPr>
        <w:keepNext/>
        <w:keepLines/>
        <w:tabs>
          <w:tab w:val="left" w:pos="142"/>
        </w:tabs>
        <w:spacing w:before="16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669900"/>
          <w:sz w:val="24"/>
        </w:rPr>
        <w:t>Présents :</w:t>
      </w:r>
      <w:r>
        <w:rPr>
          <w:rFonts w:ascii="Tahoma" w:eastAsia="Tahoma" w:hAnsi="Tahoma" w:cs="Tahoma"/>
          <w:b/>
          <w:color w:val="181E08"/>
          <w:sz w:val="28"/>
        </w:rPr>
        <w:t xml:space="preserve"> </w:t>
      </w:r>
      <w:r>
        <w:rPr>
          <w:rFonts w:ascii="Arial" w:eastAsia="Arial" w:hAnsi="Arial" w:cs="Arial"/>
        </w:rPr>
        <w:t xml:space="preserve">A. </w:t>
      </w:r>
      <w:proofErr w:type="spellStart"/>
      <w:r>
        <w:rPr>
          <w:rFonts w:ascii="Arial" w:eastAsia="Arial" w:hAnsi="Arial" w:cs="Arial"/>
        </w:rPr>
        <w:t>Bardey</w:t>
      </w:r>
      <w:proofErr w:type="spellEnd"/>
      <w:r>
        <w:rPr>
          <w:rFonts w:ascii="Arial" w:eastAsia="Arial" w:hAnsi="Arial" w:cs="Arial"/>
        </w:rPr>
        <w:t xml:space="preserve"> - Y. </w:t>
      </w:r>
      <w:proofErr w:type="spellStart"/>
      <w:r>
        <w:rPr>
          <w:rFonts w:ascii="Arial" w:eastAsia="Arial" w:hAnsi="Arial" w:cs="Arial"/>
        </w:rPr>
        <w:t>Berquand</w:t>
      </w:r>
      <w:proofErr w:type="spellEnd"/>
      <w:r>
        <w:rPr>
          <w:rFonts w:ascii="Arial" w:eastAsia="Arial" w:hAnsi="Arial" w:cs="Arial"/>
        </w:rPr>
        <w:t xml:space="preserve"> - JF. </w:t>
      </w:r>
      <w:proofErr w:type="spellStart"/>
      <w:r w:rsidRPr="004D439D">
        <w:rPr>
          <w:rFonts w:ascii="Arial" w:eastAsia="Arial" w:hAnsi="Arial" w:cs="Arial"/>
          <w:lang w:val="en-US"/>
        </w:rPr>
        <w:t>Dugourd</w:t>
      </w:r>
      <w:proofErr w:type="spellEnd"/>
      <w:r w:rsidRPr="004D439D">
        <w:rPr>
          <w:rFonts w:ascii="Arial" w:eastAsia="Arial" w:hAnsi="Arial" w:cs="Arial"/>
          <w:lang w:val="en-US"/>
        </w:rPr>
        <w:t xml:space="preserve"> - S. </w:t>
      </w:r>
      <w:proofErr w:type="spellStart"/>
      <w:r w:rsidRPr="004D439D">
        <w:rPr>
          <w:rFonts w:ascii="Arial" w:eastAsia="Arial" w:hAnsi="Arial" w:cs="Arial"/>
          <w:lang w:val="en-US"/>
        </w:rPr>
        <w:t>Grammont</w:t>
      </w:r>
      <w:proofErr w:type="spellEnd"/>
      <w:r w:rsidRPr="004D439D">
        <w:rPr>
          <w:rFonts w:ascii="Arial" w:eastAsia="Arial" w:hAnsi="Arial" w:cs="Arial"/>
          <w:lang w:val="en-US"/>
        </w:rPr>
        <w:t xml:space="preserve"> - </w:t>
      </w:r>
      <w:r w:rsidR="00980CBE" w:rsidRPr="004D439D">
        <w:rPr>
          <w:rFonts w:ascii="Arial" w:eastAsia="Arial" w:hAnsi="Arial" w:cs="Arial"/>
          <w:lang w:val="en-US"/>
        </w:rPr>
        <w:t xml:space="preserve">Y. </w:t>
      </w:r>
      <w:proofErr w:type="spellStart"/>
      <w:r w:rsidR="00980CBE" w:rsidRPr="004D439D">
        <w:rPr>
          <w:rFonts w:ascii="Arial" w:eastAsia="Arial" w:hAnsi="Arial" w:cs="Arial"/>
          <w:lang w:val="en-US"/>
        </w:rPr>
        <w:t>Kolly</w:t>
      </w:r>
      <w:proofErr w:type="spellEnd"/>
      <w:r w:rsidR="00980CBE" w:rsidRPr="004D439D">
        <w:rPr>
          <w:rFonts w:ascii="Arial" w:eastAsia="Arial" w:hAnsi="Arial" w:cs="Arial"/>
          <w:lang w:val="en-US"/>
        </w:rPr>
        <w:t xml:space="preserve"> - </w:t>
      </w:r>
      <w:r w:rsidRPr="004D439D">
        <w:rPr>
          <w:rFonts w:ascii="Arial" w:eastAsia="Arial" w:hAnsi="Arial" w:cs="Arial"/>
          <w:lang w:val="en-US"/>
        </w:rPr>
        <w:t xml:space="preserve">S. </w:t>
      </w:r>
      <w:proofErr w:type="spellStart"/>
      <w:r w:rsidRPr="004D439D">
        <w:rPr>
          <w:rFonts w:ascii="Arial" w:eastAsia="Arial" w:hAnsi="Arial" w:cs="Arial"/>
          <w:lang w:val="en-US"/>
        </w:rPr>
        <w:t>Lemblé</w:t>
      </w:r>
      <w:proofErr w:type="spellEnd"/>
      <w:r w:rsidRPr="004D439D">
        <w:rPr>
          <w:rFonts w:ascii="Arial" w:eastAsia="Arial" w:hAnsi="Arial" w:cs="Arial"/>
          <w:lang w:val="en-US"/>
        </w:rPr>
        <w:t xml:space="preserve"> - Ch. </w:t>
      </w:r>
      <w:proofErr w:type="spellStart"/>
      <w:r w:rsidRPr="004D439D">
        <w:rPr>
          <w:rFonts w:ascii="Arial" w:eastAsia="Arial" w:hAnsi="Arial" w:cs="Arial"/>
          <w:lang w:val="en-US"/>
        </w:rPr>
        <w:t>Mesnier</w:t>
      </w:r>
      <w:proofErr w:type="spellEnd"/>
      <w:r w:rsidRPr="004D439D">
        <w:rPr>
          <w:rFonts w:ascii="Arial" w:eastAsia="Arial" w:hAnsi="Arial" w:cs="Arial"/>
          <w:lang w:val="en-US"/>
        </w:rPr>
        <w:t xml:space="preserve"> – Y. </w:t>
      </w:r>
      <w:proofErr w:type="spellStart"/>
      <w:r w:rsidRPr="004D439D">
        <w:rPr>
          <w:rFonts w:ascii="Arial" w:eastAsia="Arial" w:hAnsi="Arial" w:cs="Arial"/>
          <w:lang w:val="en-US"/>
        </w:rPr>
        <w:t>Monnot</w:t>
      </w:r>
      <w:proofErr w:type="spellEnd"/>
      <w:r w:rsidRPr="004D439D">
        <w:rPr>
          <w:rFonts w:ascii="Arial" w:eastAsia="Arial" w:hAnsi="Arial" w:cs="Arial"/>
          <w:lang w:val="en-US"/>
        </w:rPr>
        <w:t xml:space="preserve"> –</w:t>
      </w:r>
      <w:r w:rsidR="008D265A" w:rsidRPr="004D439D">
        <w:rPr>
          <w:rFonts w:ascii="Arial" w:eastAsia="Arial" w:hAnsi="Arial" w:cs="Arial"/>
          <w:lang w:val="en-US"/>
        </w:rPr>
        <w:t xml:space="preserve"> R. Sage - </w:t>
      </w:r>
      <w:r w:rsidR="00F561BF" w:rsidRPr="004D439D">
        <w:rPr>
          <w:rFonts w:ascii="Arial" w:eastAsia="Arial" w:hAnsi="Arial" w:cs="Arial"/>
          <w:lang w:val="en-US"/>
        </w:rPr>
        <w:t xml:space="preserve">S. </w:t>
      </w:r>
      <w:proofErr w:type="spellStart"/>
      <w:r w:rsidR="00F561BF" w:rsidRPr="004D439D">
        <w:rPr>
          <w:rFonts w:ascii="Arial" w:eastAsia="Arial" w:hAnsi="Arial" w:cs="Arial"/>
          <w:lang w:val="en-US"/>
        </w:rPr>
        <w:t>Savatier</w:t>
      </w:r>
      <w:proofErr w:type="spellEnd"/>
      <w:r w:rsidR="00F561BF" w:rsidRPr="004D439D">
        <w:rPr>
          <w:rFonts w:ascii="Arial" w:eastAsia="Arial" w:hAnsi="Arial" w:cs="Arial"/>
          <w:lang w:val="en-US"/>
        </w:rPr>
        <w:t xml:space="preserve"> – M. </w:t>
      </w:r>
      <w:proofErr w:type="spellStart"/>
      <w:r w:rsidR="00F561BF" w:rsidRPr="004D439D">
        <w:rPr>
          <w:rFonts w:ascii="Arial" w:eastAsia="Arial" w:hAnsi="Arial" w:cs="Arial"/>
          <w:lang w:val="en-US"/>
        </w:rPr>
        <w:t>Triponney</w:t>
      </w:r>
      <w:proofErr w:type="spellEnd"/>
      <w:r w:rsidR="00F561BF" w:rsidRPr="004D439D">
        <w:rPr>
          <w:rFonts w:ascii="Arial" w:eastAsia="Arial" w:hAnsi="Arial" w:cs="Arial"/>
          <w:lang w:val="en-US"/>
        </w:rPr>
        <w:t xml:space="preserve"> - </w:t>
      </w:r>
      <w:r w:rsidRPr="004D439D">
        <w:rPr>
          <w:rFonts w:ascii="Arial" w:eastAsia="Arial" w:hAnsi="Arial" w:cs="Arial"/>
          <w:lang w:val="en-US"/>
        </w:rPr>
        <w:t>Ch. </w:t>
      </w:r>
      <w:proofErr w:type="spellStart"/>
      <w:r>
        <w:rPr>
          <w:rFonts w:ascii="Arial" w:eastAsia="Arial" w:hAnsi="Arial" w:cs="Arial"/>
        </w:rPr>
        <w:t>Vuillermoz</w:t>
      </w:r>
      <w:proofErr w:type="spellEnd"/>
      <w:r>
        <w:rPr>
          <w:rFonts w:ascii="Arial" w:eastAsia="Arial" w:hAnsi="Arial" w:cs="Arial"/>
        </w:rPr>
        <w:t xml:space="preserve"> </w:t>
      </w:r>
      <w:r w:rsidR="00F561BF">
        <w:rPr>
          <w:rFonts w:ascii="Arial" w:eastAsia="Arial" w:hAnsi="Arial" w:cs="Arial"/>
        </w:rPr>
        <w:t>–</w:t>
      </w:r>
      <w:r w:rsidR="007567CC">
        <w:rPr>
          <w:rFonts w:ascii="Arial" w:eastAsia="Arial" w:hAnsi="Arial" w:cs="Arial"/>
        </w:rPr>
        <w:t xml:space="preserve"> </w:t>
      </w:r>
    </w:p>
    <w:p w:rsidR="00645FA7" w:rsidRDefault="00EA6CD2" w:rsidP="00EB664C">
      <w:pPr>
        <w:keepNext/>
        <w:keepLines/>
        <w:tabs>
          <w:tab w:val="left" w:pos="142"/>
        </w:tabs>
        <w:spacing w:before="16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669900"/>
          <w:sz w:val="24"/>
        </w:rPr>
        <w:t>Absents excusés</w:t>
      </w:r>
      <w:r w:rsidR="00980CBE">
        <w:rPr>
          <w:rFonts w:ascii="Arial" w:eastAsia="Arial" w:hAnsi="Arial" w:cs="Arial"/>
          <w:b/>
          <w:color w:val="669900"/>
          <w:sz w:val="24"/>
        </w:rPr>
        <w:t> :</w:t>
      </w:r>
      <w:r w:rsidR="00980CBE" w:rsidRPr="00980CBE">
        <w:rPr>
          <w:rFonts w:ascii="Arial" w:eastAsia="Arial" w:hAnsi="Arial" w:cs="Arial"/>
        </w:rPr>
        <w:t xml:space="preserve"> </w:t>
      </w:r>
      <w:r w:rsidR="00980CBE">
        <w:rPr>
          <w:rFonts w:ascii="Arial" w:eastAsia="Arial" w:hAnsi="Arial" w:cs="Arial"/>
        </w:rPr>
        <w:t xml:space="preserve">G. Paulin - D. Rey - </w:t>
      </w:r>
      <w:r w:rsidR="004F7EB5">
        <w:rPr>
          <w:rFonts w:ascii="Arial" w:eastAsia="Arial" w:hAnsi="Arial" w:cs="Arial"/>
        </w:rPr>
        <w:t xml:space="preserve">F. </w:t>
      </w:r>
      <w:proofErr w:type="spellStart"/>
      <w:r w:rsidR="004F7EB5">
        <w:rPr>
          <w:rFonts w:ascii="Arial" w:eastAsia="Arial" w:hAnsi="Arial" w:cs="Arial"/>
        </w:rPr>
        <w:t>Vacheresse</w:t>
      </w:r>
      <w:proofErr w:type="spellEnd"/>
      <w:r w:rsidR="00980CBE">
        <w:rPr>
          <w:rFonts w:ascii="Arial" w:eastAsia="Arial" w:hAnsi="Arial" w:cs="Arial"/>
        </w:rPr>
        <w:t xml:space="preserve"> </w:t>
      </w:r>
      <w:r w:rsidR="00EB664C">
        <w:rPr>
          <w:rFonts w:ascii="Arial" w:eastAsia="Arial" w:hAnsi="Arial" w:cs="Arial"/>
        </w:rPr>
        <w:t xml:space="preserve">- </w:t>
      </w:r>
      <w:r w:rsidR="00980CBE">
        <w:rPr>
          <w:rFonts w:ascii="Arial" w:eastAsia="Arial" w:hAnsi="Arial" w:cs="Arial"/>
        </w:rPr>
        <w:t xml:space="preserve">N. Van Elst - </w:t>
      </w:r>
    </w:p>
    <w:p w:rsidR="00645FA7" w:rsidRDefault="00EA6CD2">
      <w:pPr>
        <w:keepNext/>
        <w:keepLines/>
        <w:spacing w:before="160" w:after="0"/>
        <w:rPr>
          <w:rFonts w:ascii="Arial" w:eastAsia="Arial" w:hAnsi="Arial" w:cs="Arial"/>
          <w:b/>
          <w:color w:val="669900"/>
          <w:sz w:val="24"/>
        </w:rPr>
      </w:pPr>
      <w:r>
        <w:rPr>
          <w:rFonts w:ascii="Arial" w:eastAsia="Arial" w:hAnsi="Arial" w:cs="Arial"/>
          <w:b/>
          <w:color w:val="669900"/>
          <w:sz w:val="24"/>
        </w:rPr>
        <w:t xml:space="preserve">Approbation du </w:t>
      </w:r>
      <w:proofErr w:type="spellStart"/>
      <w:r>
        <w:rPr>
          <w:rFonts w:ascii="Arial" w:eastAsia="Arial" w:hAnsi="Arial" w:cs="Arial"/>
          <w:b/>
          <w:color w:val="669900"/>
          <w:sz w:val="24"/>
        </w:rPr>
        <w:t>Procès-Verbal</w:t>
      </w:r>
      <w:proofErr w:type="spellEnd"/>
      <w:r>
        <w:rPr>
          <w:rFonts w:ascii="Arial" w:eastAsia="Arial" w:hAnsi="Arial" w:cs="Arial"/>
          <w:b/>
          <w:color w:val="669900"/>
          <w:sz w:val="24"/>
        </w:rPr>
        <w:t xml:space="preserve"> du Conseil d’Administration n-1</w:t>
      </w:r>
    </w:p>
    <w:p w:rsidR="00645FA7" w:rsidRDefault="00EA6CD2">
      <w:pPr>
        <w:spacing w:before="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</w:t>
      </w:r>
      <w:proofErr w:type="spellStart"/>
      <w:r>
        <w:rPr>
          <w:rFonts w:ascii="Arial" w:eastAsia="Arial" w:hAnsi="Arial" w:cs="Arial"/>
        </w:rPr>
        <w:t>Procès-Verbal</w:t>
      </w:r>
      <w:proofErr w:type="spellEnd"/>
      <w:r>
        <w:rPr>
          <w:rFonts w:ascii="Arial" w:eastAsia="Arial" w:hAnsi="Arial" w:cs="Arial"/>
        </w:rPr>
        <w:t xml:space="preserve"> du CA du </w:t>
      </w:r>
      <w:r w:rsidR="003335DA">
        <w:rPr>
          <w:rFonts w:ascii="Arial" w:eastAsia="Arial" w:hAnsi="Arial" w:cs="Arial"/>
        </w:rPr>
        <w:t>17 novembre</w:t>
      </w:r>
      <w:r>
        <w:rPr>
          <w:rFonts w:ascii="Arial" w:eastAsia="Arial" w:hAnsi="Arial" w:cs="Arial"/>
        </w:rPr>
        <w:t xml:space="preserve"> 2022 est adopté à l’unanimité.</w:t>
      </w:r>
    </w:p>
    <w:p w:rsidR="003335DA" w:rsidRPr="003335DA" w:rsidRDefault="003335DA" w:rsidP="003335DA">
      <w:pPr>
        <w:keepNext/>
        <w:keepLines/>
        <w:spacing w:before="160" w:after="0"/>
        <w:rPr>
          <w:rFonts w:ascii="Arial" w:eastAsia="Arial" w:hAnsi="Arial" w:cs="Arial"/>
          <w:b/>
          <w:color w:val="669900"/>
          <w:sz w:val="24"/>
        </w:rPr>
      </w:pPr>
      <w:r w:rsidRPr="003335DA">
        <w:rPr>
          <w:rFonts w:ascii="Arial" w:eastAsia="Arial" w:hAnsi="Arial" w:cs="Arial"/>
          <w:b/>
          <w:color w:val="669900"/>
          <w:sz w:val="24"/>
        </w:rPr>
        <w:t>Présentation du compte de résultat et du bilan 2022.</w:t>
      </w:r>
      <w:r w:rsidR="007D7E84">
        <w:rPr>
          <w:rFonts w:ascii="Arial" w:eastAsia="Arial" w:hAnsi="Arial" w:cs="Arial"/>
          <w:b/>
          <w:color w:val="669900"/>
          <w:sz w:val="24"/>
        </w:rPr>
        <w:br/>
      </w:r>
      <w:r w:rsidRPr="003335DA">
        <w:rPr>
          <w:rFonts w:ascii="Arial" w:eastAsia="Arial" w:hAnsi="Arial" w:cs="Arial"/>
          <w:b/>
          <w:color w:val="669900"/>
          <w:sz w:val="24"/>
        </w:rPr>
        <w:t>Arrêté des comptes par le CA.</w:t>
      </w:r>
    </w:p>
    <w:p w:rsidR="00164A68" w:rsidRPr="00164A68" w:rsidRDefault="00164A68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164A68">
        <w:rPr>
          <w:rFonts w:ascii="Arial" w:eastAsia="Arial" w:hAnsi="Arial" w:cs="Arial"/>
          <w:b/>
          <w:bCs/>
        </w:rPr>
        <w:t>Compte de Résultat 2022</w:t>
      </w:r>
      <w:r w:rsidR="002E678C">
        <w:rPr>
          <w:rFonts w:ascii="Arial" w:eastAsia="Arial" w:hAnsi="Arial" w:cs="Arial"/>
          <w:b/>
          <w:bCs/>
        </w:rPr>
        <w:t> :</w:t>
      </w:r>
      <w:r>
        <w:rPr>
          <w:rFonts w:ascii="Arial" w:eastAsia="Arial" w:hAnsi="Arial" w:cs="Arial"/>
          <w:b/>
          <w:bCs/>
        </w:rPr>
        <w:t xml:space="preserve"> </w:t>
      </w:r>
      <w:r w:rsidRPr="00B16B1F">
        <w:rPr>
          <w:rFonts w:ascii="Arial" w:eastAsia="Arial" w:hAnsi="Arial" w:cs="Arial"/>
          <w:b/>
          <w:bCs/>
          <w:color w:val="000000" w:themeColor="text1"/>
        </w:rPr>
        <w:t>- 566,</w:t>
      </w:r>
      <w:r w:rsidR="002E678C" w:rsidRPr="00B16B1F">
        <w:rPr>
          <w:rFonts w:ascii="Arial" w:eastAsia="Arial" w:hAnsi="Arial" w:cs="Arial"/>
          <w:b/>
          <w:bCs/>
          <w:color w:val="000000" w:themeColor="text1"/>
        </w:rPr>
        <w:t>1</w:t>
      </w:r>
      <w:r w:rsidRPr="00B16B1F">
        <w:rPr>
          <w:rFonts w:ascii="Arial" w:eastAsia="Arial" w:hAnsi="Arial" w:cs="Arial"/>
          <w:b/>
          <w:bCs/>
          <w:color w:val="000000" w:themeColor="text1"/>
        </w:rPr>
        <w:t>7 €</w:t>
      </w:r>
    </w:p>
    <w:p w:rsidR="005B1EC4" w:rsidRDefault="005B1EC4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>Adhésions</w:t>
      </w:r>
      <w:r>
        <w:rPr>
          <w:rFonts w:ascii="Arial" w:eastAsia="Arial" w:hAnsi="Arial" w:cs="Arial"/>
        </w:rPr>
        <w:t> : 410 € (10€ x 41 + 60€ de soutien)</w:t>
      </w:r>
    </w:p>
    <w:p w:rsidR="004003A0" w:rsidRDefault="00980CBE" w:rsidP="0048246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 w:rsidR="008E6E31">
        <w:rPr>
          <w:rFonts w:ascii="Arial" w:eastAsia="Arial" w:hAnsi="Arial" w:cs="Arial"/>
        </w:rPr>
        <w:t>baisse régulière du nombre d’adhé</w:t>
      </w:r>
      <w:r w:rsidR="00F24BAE">
        <w:rPr>
          <w:rFonts w:ascii="Arial" w:eastAsia="Arial" w:hAnsi="Arial" w:cs="Arial"/>
        </w:rPr>
        <w:t>rents</w:t>
      </w:r>
      <w:r w:rsidR="008E6E31">
        <w:rPr>
          <w:rFonts w:ascii="Arial" w:eastAsia="Arial" w:hAnsi="Arial" w:cs="Arial"/>
        </w:rPr>
        <w:t xml:space="preserve"> </w:t>
      </w:r>
      <w:r w:rsidR="00F24BAE">
        <w:rPr>
          <w:rFonts w:ascii="Arial" w:eastAsia="Arial" w:hAnsi="Arial" w:cs="Arial"/>
        </w:rPr>
        <w:t xml:space="preserve">EMNE </w:t>
      </w:r>
      <w:r w:rsidR="008E6E31">
        <w:rPr>
          <w:rFonts w:ascii="Arial" w:eastAsia="Arial" w:hAnsi="Arial" w:cs="Arial"/>
        </w:rPr>
        <w:t>(</w:t>
      </w:r>
      <w:r w:rsidR="003335DA">
        <w:rPr>
          <w:rFonts w:ascii="Arial" w:eastAsia="Arial" w:hAnsi="Arial" w:cs="Arial"/>
        </w:rPr>
        <w:t xml:space="preserve">41 </w:t>
      </w:r>
      <w:r w:rsidR="00E232A4">
        <w:rPr>
          <w:rFonts w:ascii="Arial" w:eastAsia="Arial" w:hAnsi="Arial" w:cs="Arial"/>
        </w:rPr>
        <w:t>en 2022 contre 69 en 2019</w:t>
      </w:r>
      <w:r w:rsidR="00EB1509">
        <w:rPr>
          <w:rFonts w:ascii="Arial" w:eastAsia="Arial" w:hAnsi="Arial" w:cs="Arial"/>
        </w:rPr>
        <w:t>, 58 en 2020 et 56 en 2021</w:t>
      </w:r>
      <w:r w:rsidR="008E6E31">
        <w:rPr>
          <w:rFonts w:ascii="Arial" w:eastAsia="Arial" w:hAnsi="Arial" w:cs="Arial"/>
        </w:rPr>
        <w:t>) traduit la d</w:t>
      </w:r>
      <w:r w:rsidR="003335DA">
        <w:rPr>
          <w:rFonts w:ascii="Arial" w:eastAsia="Arial" w:hAnsi="Arial" w:cs="Arial"/>
        </w:rPr>
        <w:t xml:space="preserve">ifficulté à </w:t>
      </w:r>
      <w:r w:rsidR="004003A0">
        <w:rPr>
          <w:rFonts w:ascii="Arial" w:eastAsia="Arial" w:hAnsi="Arial" w:cs="Arial"/>
        </w:rPr>
        <w:t>pérenniser</w:t>
      </w:r>
      <w:r w:rsidR="003335DA">
        <w:rPr>
          <w:rFonts w:ascii="Arial" w:eastAsia="Arial" w:hAnsi="Arial" w:cs="Arial"/>
        </w:rPr>
        <w:t xml:space="preserve"> le renouvellement</w:t>
      </w:r>
      <w:r w:rsidR="00F24BAE">
        <w:rPr>
          <w:rFonts w:ascii="Arial" w:eastAsia="Arial" w:hAnsi="Arial" w:cs="Arial"/>
        </w:rPr>
        <w:t xml:space="preserve"> </w:t>
      </w:r>
      <w:r w:rsidR="00692CC5">
        <w:rPr>
          <w:rFonts w:ascii="Arial" w:eastAsia="Arial" w:hAnsi="Arial" w:cs="Arial"/>
        </w:rPr>
        <w:t>d</w:t>
      </w:r>
      <w:r w:rsidR="00F24BAE">
        <w:rPr>
          <w:rFonts w:ascii="Arial" w:eastAsia="Arial" w:hAnsi="Arial" w:cs="Arial"/>
        </w:rPr>
        <w:t xml:space="preserve">es </w:t>
      </w:r>
      <w:r w:rsidR="00692CC5">
        <w:rPr>
          <w:rFonts w:ascii="Arial" w:eastAsia="Arial" w:hAnsi="Arial" w:cs="Arial"/>
        </w:rPr>
        <w:t>adhésion</w:t>
      </w:r>
      <w:r w:rsidR="00F24BAE">
        <w:rPr>
          <w:rFonts w:ascii="Arial" w:eastAsia="Arial" w:hAnsi="Arial" w:cs="Arial"/>
        </w:rPr>
        <w:t>s</w:t>
      </w:r>
      <w:r w:rsidR="00692CC5">
        <w:rPr>
          <w:rFonts w:ascii="Arial" w:eastAsia="Arial" w:hAnsi="Arial" w:cs="Arial"/>
        </w:rPr>
        <w:t xml:space="preserve">. </w:t>
      </w:r>
    </w:p>
    <w:p w:rsidR="007A3996" w:rsidRDefault="004003A0" w:rsidP="0048246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482461">
        <w:rPr>
          <w:rFonts w:ascii="Arial" w:eastAsia="Arial" w:hAnsi="Arial" w:cs="Arial"/>
          <w:b/>
          <w:bCs/>
          <w:color w:val="C00000"/>
        </w:rPr>
        <w:t>À faire :</w:t>
      </w:r>
      <w:r>
        <w:rPr>
          <w:rFonts w:ascii="Arial" w:eastAsia="Arial" w:hAnsi="Arial" w:cs="Arial"/>
        </w:rPr>
        <w:t xml:space="preserve"> Penser à mettre à disposition </w:t>
      </w:r>
      <w:r w:rsidR="002A3234">
        <w:rPr>
          <w:rFonts w:ascii="Arial" w:eastAsia="Arial" w:hAnsi="Arial" w:cs="Arial"/>
        </w:rPr>
        <w:t>des</w:t>
      </w:r>
      <w:r>
        <w:rPr>
          <w:rFonts w:ascii="Arial" w:eastAsia="Arial" w:hAnsi="Arial" w:cs="Arial"/>
        </w:rPr>
        <w:t xml:space="preserve"> b</w:t>
      </w:r>
      <w:r w:rsidR="00692CC5">
        <w:rPr>
          <w:rFonts w:ascii="Arial" w:eastAsia="Arial" w:hAnsi="Arial" w:cs="Arial"/>
        </w:rPr>
        <w:t>ulletins lors de</w:t>
      </w:r>
      <w:r>
        <w:rPr>
          <w:rFonts w:ascii="Arial" w:eastAsia="Arial" w:hAnsi="Arial" w:cs="Arial"/>
        </w:rPr>
        <w:t xml:space="preserve"> nos veillé</w:t>
      </w:r>
      <w:r w:rsidR="00692CC5">
        <w:rPr>
          <w:rFonts w:ascii="Arial" w:eastAsia="Arial" w:hAnsi="Arial" w:cs="Arial"/>
        </w:rPr>
        <w:t xml:space="preserve">es des </w:t>
      </w:r>
      <w:proofErr w:type="spellStart"/>
      <w:r w:rsidR="00692CC5">
        <w:rPr>
          <w:rFonts w:ascii="Arial" w:eastAsia="Arial" w:hAnsi="Arial" w:cs="Arial"/>
        </w:rPr>
        <w:t>sobriétaires</w:t>
      </w:r>
      <w:proofErr w:type="spellEnd"/>
      <w:r w:rsidR="00B220EF">
        <w:rPr>
          <w:rFonts w:ascii="Arial" w:eastAsia="Arial" w:hAnsi="Arial" w:cs="Arial"/>
        </w:rPr>
        <w:t xml:space="preserve"> et </w:t>
      </w:r>
      <w:r>
        <w:rPr>
          <w:rFonts w:ascii="Arial" w:eastAsia="Arial" w:hAnsi="Arial" w:cs="Arial"/>
        </w:rPr>
        <w:t>d’</w:t>
      </w:r>
      <w:r w:rsidR="00B220EF">
        <w:rPr>
          <w:rFonts w:ascii="Arial" w:eastAsia="Arial" w:hAnsi="Arial" w:cs="Arial"/>
        </w:rPr>
        <w:t>autres événements</w:t>
      </w:r>
      <w:r>
        <w:rPr>
          <w:rFonts w:ascii="Arial" w:eastAsia="Arial" w:hAnsi="Arial" w:cs="Arial"/>
        </w:rPr>
        <w:t xml:space="preserve"> auxquels nous sommes </w:t>
      </w:r>
      <w:r w:rsidR="0061303E">
        <w:rPr>
          <w:rFonts w:ascii="Arial" w:eastAsia="Arial" w:hAnsi="Arial" w:cs="Arial"/>
        </w:rPr>
        <w:t xml:space="preserve">présents ; </w:t>
      </w:r>
      <w:r w:rsidR="00B220EF">
        <w:rPr>
          <w:rFonts w:ascii="Arial" w:eastAsia="Arial" w:hAnsi="Arial" w:cs="Arial"/>
        </w:rPr>
        <w:t>relance</w:t>
      </w:r>
      <w:r w:rsidR="0061303E">
        <w:rPr>
          <w:rFonts w:ascii="Arial" w:eastAsia="Arial" w:hAnsi="Arial" w:cs="Arial"/>
        </w:rPr>
        <w:t>r</w:t>
      </w:r>
      <w:r w:rsidR="00B220EF">
        <w:rPr>
          <w:rFonts w:ascii="Arial" w:eastAsia="Arial" w:hAnsi="Arial" w:cs="Arial"/>
        </w:rPr>
        <w:t xml:space="preserve"> </w:t>
      </w:r>
      <w:r w:rsidR="0061303E">
        <w:rPr>
          <w:rFonts w:ascii="Arial" w:eastAsia="Arial" w:hAnsi="Arial" w:cs="Arial"/>
        </w:rPr>
        <w:t xml:space="preserve">les demandes d’adhésion via </w:t>
      </w:r>
      <w:r w:rsidR="00B220EF">
        <w:rPr>
          <w:rFonts w:ascii="Arial" w:eastAsia="Arial" w:hAnsi="Arial" w:cs="Arial"/>
        </w:rPr>
        <w:t xml:space="preserve">le site </w:t>
      </w:r>
      <w:r w:rsidR="002A3234">
        <w:rPr>
          <w:rFonts w:ascii="Arial" w:eastAsia="Arial" w:hAnsi="Arial" w:cs="Arial"/>
        </w:rPr>
        <w:t xml:space="preserve">internet </w:t>
      </w:r>
      <w:r w:rsidR="00B220EF">
        <w:rPr>
          <w:rFonts w:ascii="Arial" w:eastAsia="Arial" w:hAnsi="Arial" w:cs="Arial"/>
        </w:rPr>
        <w:t xml:space="preserve">et </w:t>
      </w:r>
      <w:r w:rsidR="0061303E">
        <w:rPr>
          <w:rFonts w:ascii="Arial" w:eastAsia="Arial" w:hAnsi="Arial" w:cs="Arial"/>
        </w:rPr>
        <w:t>p</w:t>
      </w:r>
      <w:r w:rsidR="00B220EF">
        <w:rPr>
          <w:rFonts w:ascii="Arial" w:eastAsia="Arial" w:hAnsi="Arial" w:cs="Arial"/>
        </w:rPr>
        <w:t>ar mail</w:t>
      </w:r>
      <w:r w:rsidR="0061303E">
        <w:rPr>
          <w:rFonts w:ascii="Arial" w:eastAsia="Arial" w:hAnsi="Arial" w:cs="Arial"/>
        </w:rPr>
        <w:t>ing</w:t>
      </w:r>
      <w:r w:rsidR="00B220EF">
        <w:rPr>
          <w:rFonts w:ascii="Arial" w:eastAsia="Arial" w:hAnsi="Arial" w:cs="Arial"/>
        </w:rPr>
        <w:t>s =&gt; plan d</w:t>
      </w:r>
      <w:r w:rsidR="00FD6F4E">
        <w:rPr>
          <w:rFonts w:ascii="Arial" w:eastAsia="Arial" w:hAnsi="Arial" w:cs="Arial"/>
        </w:rPr>
        <w:t xml:space="preserve">e communication adhésion </w:t>
      </w:r>
      <w:r w:rsidR="00B220EF">
        <w:rPr>
          <w:rFonts w:ascii="Arial" w:eastAsia="Arial" w:hAnsi="Arial" w:cs="Arial"/>
        </w:rPr>
        <w:t>à mettre en œuvre pour 2023.</w:t>
      </w:r>
    </w:p>
    <w:p w:rsidR="00692CC5" w:rsidRDefault="00E232A4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 xml:space="preserve">Loyer </w:t>
      </w:r>
      <w:r w:rsidR="00EB1509" w:rsidRPr="00AF32C7">
        <w:rPr>
          <w:rFonts w:ascii="Arial" w:eastAsia="Arial" w:hAnsi="Arial" w:cs="Arial"/>
          <w:u w:val="single"/>
        </w:rPr>
        <w:t>Bureau EMNE</w:t>
      </w:r>
      <w:r w:rsidR="00C72BD5">
        <w:rPr>
          <w:rFonts w:ascii="Arial" w:eastAsia="Arial" w:hAnsi="Arial" w:cs="Arial"/>
        </w:rPr>
        <w:t> :</w:t>
      </w:r>
      <w:r w:rsidR="00FD6F4E">
        <w:rPr>
          <w:rFonts w:ascii="Arial" w:eastAsia="Arial" w:hAnsi="Arial" w:cs="Arial"/>
        </w:rPr>
        <w:t xml:space="preserve"> 1960 €.</w:t>
      </w:r>
      <w:r w:rsidR="00C72BD5">
        <w:rPr>
          <w:rFonts w:ascii="Arial" w:eastAsia="Arial" w:hAnsi="Arial" w:cs="Arial"/>
        </w:rPr>
        <w:t xml:space="preserve"> </w:t>
      </w:r>
      <w:r w:rsidR="00C72BD5" w:rsidRPr="00576CFA">
        <w:rPr>
          <w:rFonts w:ascii="Arial" w:eastAsia="Arial" w:hAnsi="Arial" w:cs="Arial"/>
        </w:rPr>
        <w:t xml:space="preserve">La location du bureau </w:t>
      </w:r>
      <w:r w:rsidR="00FD6F4E" w:rsidRPr="00576CFA">
        <w:rPr>
          <w:rFonts w:ascii="Arial" w:eastAsia="Arial" w:hAnsi="Arial" w:cs="Arial"/>
        </w:rPr>
        <w:t>passe à</w:t>
      </w:r>
      <w:r w:rsidR="00C72BD5" w:rsidRPr="00576CFA">
        <w:rPr>
          <w:rFonts w:ascii="Arial" w:eastAsia="Arial" w:hAnsi="Arial" w:cs="Arial"/>
        </w:rPr>
        <w:t xml:space="preserve"> </w:t>
      </w:r>
      <w:r w:rsidR="00576CFA" w:rsidRPr="00576CFA">
        <w:rPr>
          <w:rFonts w:ascii="Arial" w:eastAsia="Arial" w:hAnsi="Arial" w:cs="Arial"/>
        </w:rPr>
        <w:t>22</w:t>
      </w:r>
      <w:r w:rsidRPr="00576CFA">
        <w:rPr>
          <w:rFonts w:ascii="Arial" w:eastAsia="Arial" w:hAnsi="Arial" w:cs="Arial"/>
        </w:rPr>
        <w:t>0€</w:t>
      </w:r>
      <w:r w:rsidR="00576CFA">
        <w:rPr>
          <w:rFonts w:ascii="Arial" w:eastAsia="Arial" w:hAnsi="Arial" w:cs="Arial"/>
        </w:rPr>
        <w:t>/mois</w:t>
      </w:r>
      <w:r w:rsidR="00FD6F4E" w:rsidRPr="00576CFA">
        <w:rPr>
          <w:rFonts w:ascii="Arial" w:eastAsia="Arial" w:hAnsi="Arial" w:cs="Arial"/>
        </w:rPr>
        <w:t xml:space="preserve"> en 2023</w:t>
      </w:r>
      <w:r w:rsidR="00C72BD5" w:rsidRPr="00576CFA">
        <w:rPr>
          <w:rFonts w:ascii="Arial" w:eastAsia="Arial" w:hAnsi="Arial" w:cs="Arial"/>
          <w:color w:val="4472C4" w:themeColor="accent1"/>
        </w:rPr>
        <w:t>.</w:t>
      </w:r>
      <w:r w:rsidR="00C72BD5">
        <w:rPr>
          <w:rFonts w:ascii="Arial" w:eastAsia="Arial" w:hAnsi="Arial" w:cs="Arial"/>
        </w:rPr>
        <w:t xml:space="preserve"> L’augmentation se justifie par le fait que </w:t>
      </w:r>
      <w:r w:rsidR="00F13609">
        <w:rPr>
          <w:rFonts w:ascii="Arial" w:eastAsia="Arial" w:hAnsi="Arial" w:cs="Arial"/>
        </w:rPr>
        <w:t>l’ensemble des</w:t>
      </w:r>
      <w:r>
        <w:rPr>
          <w:rFonts w:ascii="Arial" w:eastAsia="Arial" w:hAnsi="Arial" w:cs="Arial"/>
        </w:rPr>
        <w:t xml:space="preserve"> salles</w:t>
      </w:r>
      <w:r w:rsidR="00EB1509">
        <w:rPr>
          <w:rFonts w:ascii="Arial" w:eastAsia="Arial" w:hAnsi="Arial" w:cs="Arial"/>
        </w:rPr>
        <w:t xml:space="preserve"> et </w:t>
      </w:r>
      <w:r w:rsidR="002A3234">
        <w:rPr>
          <w:rFonts w:ascii="Arial" w:eastAsia="Arial" w:hAnsi="Arial" w:cs="Arial"/>
        </w:rPr>
        <w:t xml:space="preserve">des </w:t>
      </w:r>
      <w:r w:rsidR="00F13609">
        <w:rPr>
          <w:rFonts w:ascii="Arial" w:eastAsia="Arial" w:hAnsi="Arial" w:cs="Arial"/>
        </w:rPr>
        <w:t xml:space="preserve">infrastructures </w:t>
      </w:r>
      <w:r w:rsidR="00EB1509">
        <w:rPr>
          <w:rFonts w:ascii="Arial" w:eastAsia="Arial" w:hAnsi="Arial" w:cs="Arial"/>
        </w:rPr>
        <w:t>de la mairie</w:t>
      </w:r>
      <w:r>
        <w:rPr>
          <w:rFonts w:ascii="Arial" w:eastAsia="Arial" w:hAnsi="Arial" w:cs="Arial"/>
        </w:rPr>
        <w:t xml:space="preserve"> </w:t>
      </w:r>
      <w:r w:rsidR="00F74545">
        <w:rPr>
          <w:rFonts w:ascii="Arial" w:eastAsia="Arial" w:hAnsi="Arial" w:cs="Arial"/>
        </w:rPr>
        <w:t>e</w:t>
      </w:r>
      <w:r w:rsidR="00F13609">
        <w:rPr>
          <w:rFonts w:ascii="Arial" w:eastAsia="Arial" w:hAnsi="Arial" w:cs="Arial"/>
        </w:rPr>
        <w:t xml:space="preserve">st mis à notre disposition </w:t>
      </w:r>
      <w:r>
        <w:rPr>
          <w:rFonts w:ascii="Arial" w:eastAsia="Arial" w:hAnsi="Arial" w:cs="Arial"/>
        </w:rPr>
        <w:t>à titre gracieux</w:t>
      </w:r>
      <w:r w:rsidR="00F74545">
        <w:rPr>
          <w:rFonts w:ascii="Arial" w:eastAsia="Arial" w:hAnsi="Arial" w:cs="Arial"/>
        </w:rPr>
        <w:t xml:space="preserve"> lorsque nous en avons besoin (</w:t>
      </w:r>
      <w:r w:rsidR="00F13609">
        <w:rPr>
          <w:rFonts w:ascii="Arial" w:eastAsia="Arial" w:hAnsi="Arial" w:cs="Arial"/>
        </w:rPr>
        <w:t>organisation de réunions ou de manifestations</w:t>
      </w:r>
      <w:r w:rsidR="00F74545">
        <w:rPr>
          <w:rFonts w:ascii="Arial" w:eastAsia="Arial" w:hAnsi="Arial" w:cs="Arial"/>
        </w:rPr>
        <w:t xml:space="preserve"> EMNE)</w:t>
      </w:r>
      <w:r>
        <w:rPr>
          <w:rFonts w:ascii="Arial" w:eastAsia="Arial" w:hAnsi="Arial" w:cs="Arial"/>
        </w:rPr>
        <w:t>.</w:t>
      </w:r>
    </w:p>
    <w:p w:rsidR="00992452" w:rsidRDefault="00992452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>Abonnement internet</w:t>
      </w:r>
      <w:r>
        <w:rPr>
          <w:rFonts w:ascii="Arial" w:eastAsia="Arial" w:hAnsi="Arial" w:cs="Arial"/>
        </w:rPr>
        <w:t> : 58,80 €</w:t>
      </w:r>
    </w:p>
    <w:p w:rsidR="00E1298E" w:rsidRDefault="00E1298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>Frais de communication</w:t>
      </w:r>
      <w:r>
        <w:rPr>
          <w:rFonts w:ascii="Arial" w:eastAsia="Arial" w:hAnsi="Arial" w:cs="Arial"/>
        </w:rPr>
        <w:t> : 144,00 €</w:t>
      </w:r>
      <w:r w:rsidR="00D5619C">
        <w:rPr>
          <w:rFonts w:ascii="Arial" w:eastAsia="Arial" w:hAnsi="Arial" w:cs="Arial"/>
        </w:rPr>
        <w:t xml:space="preserve"> correspondant au Roll Up stand</w:t>
      </w:r>
    </w:p>
    <w:p w:rsidR="00FD6F4E" w:rsidRDefault="00FD6F4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>Assurance</w:t>
      </w:r>
      <w:r>
        <w:rPr>
          <w:rFonts w:ascii="Arial" w:eastAsia="Arial" w:hAnsi="Arial" w:cs="Arial"/>
        </w:rPr>
        <w:t> : 139,00€</w:t>
      </w:r>
    </w:p>
    <w:p w:rsidR="00E9446D" w:rsidRPr="00576CFA" w:rsidRDefault="00D5619C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AF32C7">
        <w:rPr>
          <w:rFonts w:ascii="Arial" w:eastAsia="Arial" w:hAnsi="Arial" w:cs="Arial"/>
          <w:u w:val="single"/>
        </w:rPr>
        <w:t>Frais de déplacement</w:t>
      </w:r>
      <w:r>
        <w:rPr>
          <w:rFonts w:ascii="Arial" w:eastAsia="Arial" w:hAnsi="Arial" w:cs="Arial"/>
        </w:rPr>
        <w:t xml:space="preserve"> : </w:t>
      </w:r>
      <w:r w:rsidRPr="00576CFA">
        <w:rPr>
          <w:rFonts w:ascii="Arial" w:eastAsia="Arial" w:hAnsi="Arial" w:cs="Arial"/>
        </w:rPr>
        <w:t xml:space="preserve">les frais de déplacement de </w:t>
      </w:r>
      <w:r w:rsidR="00E9446D" w:rsidRPr="00576CFA">
        <w:rPr>
          <w:rFonts w:ascii="Arial" w:eastAsia="Arial" w:hAnsi="Arial" w:cs="Arial"/>
        </w:rPr>
        <w:t>Ch.</w:t>
      </w:r>
      <w:r w:rsidR="00F74545" w:rsidRPr="00576CFA">
        <w:rPr>
          <w:rFonts w:ascii="Arial" w:eastAsia="Arial" w:hAnsi="Arial" w:cs="Arial"/>
        </w:rPr>
        <w:t xml:space="preserve"> </w:t>
      </w:r>
      <w:proofErr w:type="spellStart"/>
      <w:r w:rsidR="00E9446D" w:rsidRPr="00576CFA">
        <w:rPr>
          <w:rFonts w:ascii="Arial" w:eastAsia="Arial" w:hAnsi="Arial" w:cs="Arial"/>
        </w:rPr>
        <w:t>Mesnier</w:t>
      </w:r>
      <w:proofErr w:type="spellEnd"/>
      <w:r w:rsidRPr="00576CFA">
        <w:rPr>
          <w:rFonts w:ascii="Arial" w:eastAsia="Arial" w:hAnsi="Arial" w:cs="Arial"/>
        </w:rPr>
        <w:t xml:space="preserve"> pour la </w:t>
      </w:r>
      <w:r w:rsidR="00E9446D" w:rsidRPr="00576CFA">
        <w:rPr>
          <w:rFonts w:ascii="Arial" w:eastAsia="Arial" w:hAnsi="Arial" w:cs="Arial"/>
        </w:rPr>
        <w:t xml:space="preserve">journée hydraulique à Beaune </w:t>
      </w:r>
      <w:r w:rsidR="00B93FF5" w:rsidRPr="00576CFA">
        <w:rPr>
          <w:rFonts w:ascii="Arial" w:eastAsia="Arial" w:hAnsi="Arial" w:cs="Arial"/>
        </w:rPr>
        <w:t>n’</w:t>
      </w:r>
      <w:r w:rsidRPr="00576CFA">
        <w:rPr>
          <w:rFonts w:ascii="Arial" w:eastAsia="Arial" w:hAnsi="Arial" w:cs="Arial"/>
        </w:rPr>
        <w:t>ont pas été remboursés en 2022.</w:t>
      </w:r>
    </w:p>
    <w:p w:rsidR="00FD6F4E" w:rsidRPr="00576CFA" w:rsidRDefault="0024641F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24641F">
        <w:rPr>
          <w:rFonts w:ascii="Arial" w:eastAsia="Arial" w:hAnsi="Arial" w:cs="Arial"/>
          <w:u w:val="single"/>
        </w:rPr>
        <w:t xml:space="preserve">Organisation </w:t>
      </w:r>
      <w:r w:rsidR="00FD6F4E" w:rsidRPr="0024641F">
        <w:rPr>
          <w:rFonts w:ascii="Arial" w:eastAsia="Arial" w:hAnsi="Arial" w:cs="Arial"/>
          <w:u w:val="single"/>
        </w:rPr>
        <w:t>Climat enjeux</w:t>
      </w:r>
      <w:r w:rsidR="00FD6F4E">
        <w:rPr>
          <w:rFonts w:ascii="Arial" w:eastAsia="Arial" w:hAnsi="Arial" w:cs="Arial"/>
        </w:rPr>
        <w:t xml:space="preserve"> : </w:t>
      </w:r>
      <w:r w:rsidR="00FD6F4E" w:rsidRPr="00576CFA">
        <w:rPr>
          <w:rFonts w:ascii="Arial" w:eastAsia="Arial" w:hAnsi="Arial" w:cs="Arial"/>
        </w:rPr>
        <w:t xml:space="preserve">subvention EMNE de 770 € et rétrocession </w:t>
      </w:r>
      <w:r w:rsidR="00547F3C" w:rsidRPr="00576CFA">
        <w:rPr>
          <w:rFonts w:ascii="Arial" w:eastAsia="Arial" w:hAnsi="Arial" w:cs="Arial"/>
        </w:rPr>
        <w:t xml:space="preserve">à </w:t>
      </w:r>
      <w:r w:rsidR="00482461" w:rsidRPr="00576CFA">
        <w:rPr>
          <w:rFonts w:ascii="Arial" w:eastAsia="Arial" w:hAnsi="Arial" w:cs="Arial"/>
        </w:rPr>
        <w:t>Conso Citoyenne</w:t>
      </w:r>
      <w:r w:rsidR="00547F3C" w:rsidRPr="00576CFA">
        <w:rPr>
          <w:rFonts w:ascii="Arial" w:eastAsia="Arial" w:hAnsi="Arial" w:cs="Arial"/>
        </w:rPr>
        <w:t xml:space="preserve"> </w:t>
      </w:r>
      <w:r w:rsidR="00FD6F4E" w:rsidRPr="00576CFA">
        <w:rPr>
          <w:rFonts w:ascii="Arial" w:eastAsia="Arial" w:hAnsi="Arial" w:cs="Arial"/>
        </w:rPr>
        <w:t>de</w:t>
      </w:r>
      <w:r w:rsidR="00547F3C" w:rsidRPr="00576CFA">
        <w:rPr>
          <w:rFonts w:ascii="Arial" w:eastAsia="Arial" w:hAnsi="Arial" w:cs="Arial"/>
        </w:rPr>
        <w:t xml:space="preserve">s 500€ reçus de la mairie pour cet événement et </w:t>
      </w:r>
      <w:r w:rsidR="001B2574" w:rsidRPr="00576CFA">
        <w:rPr>
          <w:rFonts w:ascii="Arial" w:eastAsia="Arial" w:hAnsi="Arial" w:cs="Arial"/>
        </w:rPr>
        <w:t xml:space="preserve">de180 € de rachat de buvette par la </w:t>
      </w:r>
      <w:r w:rsidR="002A3234" w:rsidRPr="00576CFA">
        <w:rPr>
          <w:rFonts w:ascii="Arial" w:eastAsia="Arial" w:hAnsi="Arial" w:cs="Arial"/>
        </w:rPr>
        <w:t>F</w:t>
      </w:r>
      <w:r w:rsidR="001B2574" w:rsidRPr="00576CFA">
        <w:rPr>
          <w:rFonts w:ascii="Arial" w:eastAsia="Arial" w:hAnsi="Arial" w:cs="Arial"/>
        </w:rPr>
        <w:t>ruitière</w:t>
      </w:r>
      <w:r w:rsidR="002A3234" w:rsidRPr="00576CFA">
        <w:rPr>
          <w:rFonts w:ascii="Arial" w:eastAsia="Arial" w:hAnsi="Arial" w:cs="Arial"/>
        </w:rPr>
        <w:t xml:space="preserve"> à énergies</w:t>
      </w:r>
      <w:r w:rsidR="001B2574" w:rsidRPr="00576CFA">
        <w:rPr>
          <w:rFonts w:ascii="Arial" w:eastAsia="Arial" w:hAnsi="Arial" w:cs="Arial"/>
        </w:rPr>
        <w:t>.</w:t>
      </w:r>
    </w:p>
    <w:p w:rsidR="00D5619C" w:rsidRDefault="004D439D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Frais de banque gestion compte Crédit C</w:t>
      </w:r>
      <w:r w:rsidR="00D5619C" w:rsidRPr="0024641F">
        <w:rPr>
          <w:rFonts w:ascii="Arial" w:eastAsia="Arial" w:hAnsi="Arial" w:cs="Arial"/>
          <w:u w:val="single"/>
        </w:rPr>
        <w:t>oopératif</w:t>
      </w:r>
      <w:r w:rsidR="00D5619C">
        <w:rPr>
          <w:rFonts w:ascii="Arial" w:eastAsia="Arial" w:hAnsi="Arial" w:cs="Arial"/>
        </w:rPr>
        <w:t> : 112,44 €</w:t>
      </w:r>
    </w:p>
    <w:p w:rsidR="00333C8C" w:rsidRDefault="00333C8C" w:rsidP="0024641F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 à nouveau soulevée l</w:t>
      </w:r>
      <w:r w:rsidR="001B2574">
        <w:rPr>
          <w:rFonts w:ascii="Arial" w:eastAsia="Arial" w:hAnsi="Arial" w:cs="Arial"/>
        </w:rPr>
        <w:t xml:space="preserve">a question du coût </w:t>
      </w:r>
      <w:r w:rsidR="00164A68">
        <w:rPr>
          <w:rFonts w:ascii="Arial" w:eastAsia="Arial" w:hAnsi="Arial" w:cs="Arial"/>
        </w:rPr>
        <w:t>de ce compte</w:t>
      </w:r>
      <w:r>
        <w:rPr>
          <w:rFonts w:ascii="Arial" w:eastAsia="Arial" w:hAnsi="Arial" w:cs="Arial"/>
        </w:rPr>
        <w:t xml:space="preserve"> </w:t>
      </w:r>
      <w:r w:rsidRPr="00333C8C">
        <w:rPr>
          <w:rFonts w:ascii="Arial" w:eastAsia="Arial" w:hAnsi="Arial" w:cs="Arial"/>
          <w:sz w:val="20"/>
          <w:szCs w:val="20"/>
        </w:rPr>
        <w:t>(cf. PV CA EMNE du 1</w:t>
      </w:r>
      <w:r w:rsidRPr="00333C8C">
        <w:rPr>
          <w:rFonts w:ascii="Arial" w:eastAsia="Arial" w:hAnsi="Arial" w:cs="Arial"/>
          <w:sz w:val="20"/>
          <w:szCs w:val="20"/>
          <w:vertAlign w:val="superscript"/>
        </w:rPr>
        <w:t>er</w:t>
      </w:r>
      <w:r w:rsidRPr="00333C8C">
        <w:rPr>
          <w:rFonts w:ascii="Arial" w:eastAsia="Arial" w:hAnsi="Arial" w:cs="Arial"/>
          <w:sz w:val="20"/>
          <w:szCs w:val="20"/>
        </w:rPr>
        <w:t xml:space="preserve"> juillet 2021)</w:t>
      </w:r>
      <w:r>
        <w:rPr>
          <w:rFonts w:ascii="Arial" w:eastAsia="Arial" w:hAnsi="Arial" w:cs="Arial"/>
        </w:rPr>
        <w:t xml:space="preserve"> : plus de </w:t>
      </w:r>
      <w:r w:rsidR="001B2574">
        <w:rPr>
          <w:rFonts w:ascii="Arial" w:eastAsia="Arial" w:hAnsi="Arial" w:cs="Arial"/>
        </w:rPr>
        <w:t>110€</w:t>
      </w:r>
      <w:r w:rsidR="00164A68">
        <w:rPr>
          <w:rFonts w:ascii="Arial" w:eastAsia="Arial" w:hAnsi="Arial" w:cs="Arial"/>
        </w:rPr>
        <w:t xml:space="preserve"> correspondant uniquement à</w:t>
      </w:r>
      <w:r w:rsidR="002A3234">
        <w:rPr>
          <w:rFonts w:ascii="Arial" w:eastAsia="Arial" w:hAnsi="Arial" w:cs="Arial"/>
        </w:rPr>
        <w:t xml:space="preserve"> des frais de </w:t>
      </w:r>
      <w:r w:rsidR="00164A68">
        <w:rPr>
          <w:rFonts w:ascii="Arial" w:eastAsia="Arial" w:hAnsi="Arial" w:cs="Arial"/>
        </w:rPr>
        <w:t xml:space="preserve">gestion </w:t>
      </w:r>
      <w:r w:rsidR="002A3234">
        <w:rPr>
          <w:rFonts w:ascii="Arial" w:eastAsia="Arial" w:hAnsi="Arial" w:cs="Arial"/>
        </w:rPr>
        <w:t>alors qu’</w:t>
      </w:r>
      <w:r w:rsidR="00164A68">
        <w:rPr>
          <w:rFonts w:ascii="Arial" w:eastAsia="Arial" w:hAnsi="Arial" w:cs="Arial"/>
        </w:rPr>
        <w:t>aucun mouvement n’est opéré</w:t>
      </w:r>
      <w:r w:rsidR="002A3234">
        <w:rPr>
          <w:rFonts w:ascii="Arial" w:eastAsia="Arial" w:hAnsi="Arial" w:cs="Arial"/>
        </w:rPr>
        <w:t xml:space="preserve"> sur le compte</w:t>
      </w:r>
      <w:r>
        <w:rPr>
          <w:rFonts w:ascii="Arial" w:eastAsia="Arial" w:hAnsi="Arial" w:cs="Arial"/>
        </w:rPr>
        <w:t>.</w:t>
      </w:r>
    </w:p>
    <w:p w:rsidR="00A94451" w:rsidRDefault="001B2574" w:rsidP="0024641F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Plusieurs solutions </w:t>
      </w:r>
      <w:r w:rsidR="00333C8C">
        <w:rPr>
          <w:rFonts w:ascii="Arial" w:eastAsia="Arial" w:hAnsi="Arial" w:cs="Arial"/>
        </w:rPr>
        <w:t>sont envisagées</w:t>
      </w:r>
      <w:r w:rsidR="00A94451">
        <w:rPr>
          <w:rFonts w:ascii="Arial" w:eastAsia="Arial" w:hAnsi="Arial" w:cs="Arial"/>
        </w:rPr>
        <w:t> </w:t>
      </w:r>
      <w:r w:rsidR="00333C8C">
        <w:rPr>
          <w:rFonts w:ascii="Arial" w:eastAsia="Arial" w:hAnsi="Arial" w:cs="Arial"/>
        </w:rPr>
        <w:t>en séance</w:t>
      </w:r>
      <w:r w:rsidR="00482461">
        <w:rPr>
          <w:rFonts w:ascii="Arial" w:eastAsia="Arial" w:hAnsi="Arial" w:cs="Arial"/>
        </w:rPr>
        <w:t xml:space="preserve"> </w:t>
      </w:r>
      <w:r w:rsidR="00A94451">
        <w:rPr>
          <w:rFonts w:ascii="Arial" w:eastAsia="Arial" w:hAnsi="Arial" w:cs="Arial"/>
        </w:rPr>
        <w:t>:</w:t>
      </w:r>
    </w:p>
    <w:p w:rsidR="007A7D36" w:rsidRDefault="001B2574" w:rsidP="00482461">
      <w:pPr>
        <w:pStyle w:val="Paragraphedeliste"/>
        <w:numPr>
          <w:ilvl w:val="0"/>
          <w:numId w:val="3"/>
        </w:numPr>
        <w:spacing w:before="40" w:after="0" w:line="240" w:lineRule="auto"/>
        <w:ind w:left="284" w:hanging="283"/>
        <w:contextualSpacing w:val="0"/>
        <w:jc w:val="both"/>
        <w:rPr>
          <w:rFonts w:ascii="Arial" w:eastAsia="Arial" w:hAnsi="Arial" w:cs="Arial"/>
        </w:rPr>
      </w:pPr>
      <w:r w:rsidRPr="00A94451">
        <w:rPr>
          <w:rFonts w:ascii="Arial" w:eastAsia="Arial" w:hAnsi="Arial" w:cs="Arial"/>
        </w:rPr>
        <w:t>ne garder qu’une seule banque</w:t>
      </w:r>
      <w:r w:rsidR="00A94451">
        <w:rPr>
          <w:rFonts w:ascii="Arial" w:eastAsia="Arial" w:hAnsi="Arial" w:cs="Arial"/>
        </w:rPr>
        <w:t xml:space="preserve"> : </w:t>
      </w:r>
      <w:r w:rsidR="004D439D">
        <w:rPr>
          <w:rFonts w:ascii="Arial" w:eastAsia="Arial" w:hAnsi="Arial" w:cs="Arial"/>
        </w:rPr>
        <w:t>le Crédit A</w:t>
      </w:r>
      <w:r w:rsidRPr="00A94451">
        <w:rPr>
          <w:rFonts w:ascii="Arial" w:eastAsia="Arial" w:hAnsi="Arial" w:cs="Arial"/>
        </w:rPr>
        <w:t>gricole</w:t>
      </w:r>
      <w:r w:rsidR="004A377A">
        <w:rPr>
          <w:rFonts w:ascii="Arial" w:eastAsia="Arial" w:hAnsi="Arial" w:cs="Arial"/>
        </w:rPr>
        <w:t>. Si cette banque est</w:t>
      </w:r>
      <w:r w:rsidR="00A94451">
        <w:rPr>
          <w:rFonts w:ascii="Arial" w:eastAsia="Arial" w:hAnsi="Arial" w:cs="Arial"/>
        </w:rPr>
        <w:t xml:space="preserve"> très à l’appui des associations locales pour l’organisation de leurs manifestations</w:t>
      </w:r>
      <w:r w:rsidR="004A377A">
        <w:rPr>
          <w:rFonts w:ascii="Arial" w:eastAsia="Arial" w:hAnsi="Arial" w:cs="Arial"/>
        </w:rPr>
        <w:t>,</w:t>
      </w:r>
      <w:r w:rsidR="00A94451">
        <w:rPr>
          <w:rFonts w:ascii="Arial" w:eastAsia="Arial" w:hAnsi="Arial" w:cs="Arial"/>
        </w:rPr>
        <w:t xml:space="preserve"> une question d’image</w:t>
      </w:r>
      <w:r w:rsidR="007A7D36">
        <w:rPr>
          <w:rFonts w:ascii="Arial" w:eastAsia="Arial" w:hAnsi="Arial" w:cs="Arial"/>
        </w:rPr>
        <w:t xml:space="preserve"> </w:t>
      </w:r>
      <w:r w:rsidR="004A377A">
        <w:rPr>
          <w:rFonts w:ascii="Arial" w:eastAsia="Arial" w:hAnsi="Arial" w:cs="Arial"/>
        </w:rPr>
        <w:t xml:space="preserve">et de </w:t>
      </w:r>
      <w:proofErr w:type="spellStart"/>
      <w:r w:rsidR="004A377A">
        <w:rPr>
          <w:rFonts w:ascii="Arial" w:eastAsia="Arial" w:hAnsi="Arial" w:cs="Arial"/>
        </w:rPr>
        <w:t>de</w:t>
      </w:r>
      <w:proofErr w:type="spellEnd"/>
      <w:r w:rsidR="007A7D36">
        <w:rPr>
          <w:rFonts w:ascii="Arial" w:eastAsia="Arial" w:hAnsi="Arial" w:cs="Arial"/>
        </w:rPr>
        <w:t xml:space="preserve"> cohérence avec les valeurs d’EMNE se pose</w:t>
      </w:r>
      <w:r w:rsidR="00A94451">
        <w:rPr>
          <w:rFonts w:ascii="Arial" w:eastAsia="Arial" w:hAnsi="Arial" w:cs="Arial"/>
        </w:rPr>
        <w:t xml:space="preserve"> </w:t>
      </w:r>
      <w:r w:rsidR="007A7D36">
        <w:rPr>
          <w:rFonts w:ascii="Arial" w:eastAsia="Arial" w:hAnsi="Arial" w:cs="Arial"/>
        </w:rPr>
        <w:t>(investissement dans les énergies fossiles)</w:t>
      </w:r>
      <w:r w:rsidRPr="00A94451">
        <w:rPr>
          <w:rFonts w:ascii="Arial" w:eastAsia="Arial" w:hAnsi="Arial" w:cs="Arial"/>
        </w:rPr>
        <w:t>,</w:t>
      </w:r>
    </w:p>
    <w:p w:rsidR="00A94451" w:rsidRPr="00A94451" w:rsidRDefault="004D439D" w:rsidP="00482461">
      <w:pPr>
        <w:pStyle w:val="Paragraphedeliste"/>
        <w:numPr>
          <w:ilvl w:val="0"/>
          <w:numId w:val="3"/>
        </w:numPr>
        <w:spacing w:before="40" w:after="0" w:line="240" w:lineRule="auto"/>
        <w:ind w:left="284" w:hanging="284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remplacer le Crédit C</w:t>
      </w:r>
      <w:r w:rsidR="001B2574" w:rsidRPr="00A94451">
        <w:rPr>
          <w:rFonts w:ascii="Arial" w:eastAsia="Arial" w:hAnsi="Arial" w:cs="Arial"/>
        </w:rPr>
        <w:t>oopératif par</w:t>
      </w:r>
      <w:r w:rsidR="007A7D36">
        <w:rPr>
          <w:rFonts w:ascii="Arial" w:eastAsia="Arial" w:hAnsi="Arial" w:cs="Arial"/>
        </w:rPr>
        <w:t xml:space="preserve"> une autre banque </w:t>
      </w:r>
      <w:r w:rsidR="00970B3E">
        <w:rPr>
          <w:rFonts w:ascii="Arial" w:eastAsia="Arial" w:hAnsi="Arial" w:cs="Arial"/>
        </w:rPr>
        <w:t>(les éc</w:t>
      </w:r>
      <w:r>
        <w:rPr>
          <w:rFonts w:ascii="Arial" w:eastAsia="Arial" w:hAnsi="Arial" w:cs="Arial"/>
        </w:rPr>
        <w:t>hanges sont difficiles avec le Crédit C</w:t>
      </w:r>
      <w:r w:rsidR="00970B3E">
        <w:rPr>
          <w:rFonts w:ascii="Arial" w:eastAsia="Arial" w:hAnsi="Arial" w:cs="Arial"/>
        </w:rPr>
        <w:t xml:space="preserve">oopératif) </w:t>
      </w:r>
      <w:r w:rsidR="007A7D36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la Banque P</w:t>
      </w:r>
      <w:r w:rsidR="001B2574" w:rsidRPr="00A94451">
        <w:rPr>
          <w:rFonts w:ascii="Arial" w:eastAsia="Arial" w:hAnsi="Arial" w:cs="Arial"/>
        </w:rPr>
        <w:t>ostale</w:t>
      </w:r>
      <w:r w:rsidR="004A377A">
        <w:rPr>
          <w:rFonts w:ascii="Arial" w:eastAsia="Arial" w:hAnsi="Arial" w:cs="Arial"/>
        </w:rPr>
        <w:t xml:space="preserve"> </w:t>
      </w:r>
      <w:r w:rsidR="007A7D36">
        <w:rPr>
          <w:rFonts w:ascii="Arial" w:eastAsia="Arial" w:hAnsi="Arial" w:cs="Arial"/>
        </w:rPr>
        <w:t>?</w:t>
      </w:r>
    </w:p>
    <w:p w:rsidR="00984D32" w:rsidRDefault="007E70C5" w:rsidP="0024641F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question de proximité</w:t>
      </w:r>
      <w:r w:rsidR="004A377A">
        <w:rPr>
          <w:rFonts w:ascii="Arial" w:eastAsia="Arial" w:hAnsi="Arial" w:cs="Arial"/>
        </w:rPr>
        <w:t xml:space="preserve"> avec des </w:t>
      </w:r>
      <w:r>
        <w:rPr>
          <w:rFonts w:ascii="Arial" w:eastAsia="Arial" w:hAnsi="Arial" w:cs="Arial"/>
        </w:rPr>
        <w:t xml:space="preserve">interlocuteurs à l’écoute </w:t>
      </w:r>
      <w:r w:rsidR="004A377A">
        <w:rPr>
          <w:rFonts w:ascii="Arial" w:eastAsia="Arial" w:hAnsi="Arial" w:cs="Arial"/>
        </w:rPr>
        <w:t xml:space="preserve">apparaît </w:t>
      </w:r>
      <w:r>
        <w:rPr>
          <w:rFonts w:ascii="Arial" w:eastAsia="Arial" w:hAnsi="Arial" w:cs="Arial"/>
        </w:rPr>
        <w:t xml:space="preserve">aussi importante que l’aspect éthique. </w:t>
      </w:r>
      <w:r w:rsidR="00984D32">
        <w:rPr>
          <w:rFonts w:ascii="Arial" w:eastAsia="Arial" w:hAnsi="Arial" w:cs="Arial"/>
        </w:rPr>
        <w:t xml:space="preserve">Les membres du CA considèrent ne pas avoir assez d’éléments en l’état pour </w:t>
      </w:r>
      <w:r w:rsidR="0024641F">
        <w:rPr>
          <w:rFonts w:ascii="Arial" w:eastAsia="Arial" w:hAnsi="Arial" w:cs="Arial"/>
        </w:rPr>
        <w:t>prendre une décision</w:t>
      </w:r>
      <w:r w:rsidR="00984D32">
        <w:rPr>
          <w:rFonts w:ascii="Arial" w:eastAsia="Arial" w:hAnsi="Arial" w:cs="Arial"/>
        </w:rPr>
        <w:t>. Trois d’entre eux souhaitent conse</w:t>
      </w:r>
      <w:r w:rsidR="004D439D">
        <w:rPr>
          <w:rFonts w:ascii="Arial" w:eastAsia="Arial" w:hAnsi="Arial" w:cs="Arial"/>
        </w:rPr>
        <w:t>rver le fonctionnement actuel (Crédit Coopératif / Crédit A</w:t>
      </w:r>
      <w:r w:rsidR="00984D32">
        <w:rPr>
          <w:rFonts w:ascii="Arial" w:eastAsia="Arial" w:hAnsi="Arial" w:cs="Arial"/>
        </w:rPr>
        <w:t>gricole)</w:t>
      </w:r>
      <w:r w:rsidR="00BA3E75">
        <w:rPr>
          <w:rFonts w:ascii="Arial" w:eastAsia="Arial" w:hAnsi="Arial" w:cs="Arial"/>
        </w:rPr>
        <w:t>. Le schéma actuel est maintenu sur 2023.</w:t>
      </w:r>
    </w:p>
    <w:p w:rsidR="00A01A7D" w:rsidRDefault="00970B3E" w:rsidP="00A01A7D">
      <w:r w:rsidRPr="00FD6F4E">
        <w:rPr>
          <w:rFonts w:ascii="Arial" w:eastAsia="Arial" w:hAnsi="Arial" w:cs="Arial"/>
          <w:color w:val="C00000"/>
        </w:rPr>
        <w:t>À faire :</w:t>
      </w:r>
      <w:r>
        <w:rPr>
          <w:rFonts w:ascii="Arial" w:eastAsia="Arial" w:hAnsi="Arial" w:cs="Arial"/>
        </w:rPr>
        <w:t xml:space="preserve"> </w:t>
      </w:r>
      <w:r w:rsidR="00E15FD1">
        <w:rPr>
          <w:rFonts w:ascii="Arial" w:eastAsia="Arial" w:hAnsi="Arial" w:cs="Arial"/>
        </w:rPr>
        <w:t>Lancer une étude comparative sur les banques (éthique, frais de gestion, proximité…) pour se positionner sur un changement de banque</w:t>
      </w:r>
      <w:r w:rsidR="00BA3E75">
        <w:rPr>
          <w:rFonts w:ascii="Arial" w:eastAsia="Arial" w:hAnsi="Arial" w:cs="Arial"/>
        </w:rPr>
        <w:t xml:space="preserve"> (CA)</w:t>
      </w:r>
      <w:r w:rsidR="00E15FD1">
        <w:rPr>
          <w:rFonts w:ascii="Arial" w:eastAsia="Arial" w:hAnsi="Arial" w:cs="Arial"/>
        </w:rPr>
        <w:t xml:space="preserve"> ou non et s</w:t>
      </w:r>
      <w:r w:rsidR="004D439D">
        <w:rPr>
          <w:rFonts w:ascii="Arial" w:eastAsia="Arial" w:hAnsi="Arial" w:cs="Arial"/>
        </w:rPr>
        <w:t>ur l’abandon du compte EMNE au Crédit C</w:t>
      </w:r>
      <w:r w:rsidR="00E15FD1">
        <w:rPr>
          <w:rFonts w:ascii="Arial" w:eastAsia="Arial" w:hAnsi="Arial" w:cs="Arial"/>
        </w:rPr>
        <w:t>oopératif</w:t>
      </w:r>
      <w:r w:rsidR="00BA3E75">
        <w:rPr>
          <w:rFonts w:ascii="Arial" w:eastAsia="Arial" w:hAnsi="Arial" w:cs="Arial"/>
        </w:rPr>
        <w:t xml:space="preserve"> ou non</w:t>
      </w:r>
      <w:r w:rsidR="00E15FD1">
        <w:rPr>
          <w:rFonts w:ascii="Arial" w:eastAsia="Arial" w:hAnsi="Arial" w:cs="Arial"/>
        </w:rPr>
        <w:t xml:space="preserve">. </w:t>
      </w:r>
      <w:r w:rsidR="00E15FD1" w:rsidRPr="00164A68">
        <w:rPr>
          <w:rFonts w:ascii="Arial" w:eastAsia="Arial" w:hAnsi="Arial" w:cs="Arial"/>
          <w:color w:val="4472C4" w:themeColor="accent1"/>
        </w:rPr>
        <w:t xml:space="preserve">À </w:t>
      </w:r>
      <w:r w:rsidR="00BA3E75">
        <w:rPr>
          <w:rFonts w:ascii="Arial" w:eastAsia="Arial" w:hAnsi="Arial" w:cs="Arial"/>
          <w:color w:val="4472C4" w:themeColor="accent1"/>
        </w:rPr>
        <w:t xml:space="preserve">mettre à </w:t>
      </w:r>
      <w:r w:rsidR="00E15FD1" w:rsidRPr="00164A68">
        <w:rPr>
          <w:rFonts w:ascii="Arial" w:eastAsia="Arial" w:hAnsi="Arial" w:cs="Arial"/>
          <w:color w:val="4472C4" w:themeColor="accent1"/>
        </w:rPr>
        <w:t>l’ordre du jour d’une prochaine commission finances</w:t>
      </w:r>
      <w:r w:rsidR="00164A68">
        <w:rPr>
          <w:rFonts w:ascii="Arial" w:eastAsia="Arial" w:hAnsi="Arial" w:cs="Arial"/>
          <w:color w:val="4472C4" w:themeColor="accent1"/>
        </w:rPr>
        <w:t> ?</w:t>
      </w:r>
      <w:r w:rsidR="00A01A7D">
        <w:rPr>
          <w:rFonts w:ascii="Arial" w:eastAsia="Arial" w:hAnsi="Arial" w:cs="Arial"/>
          <w:color w:val="4472C4" w:themeColor="accent1"/>
        </w:rPr>
        <w:t xml:space="preserve"> </w:t>
      </w:r>
      <w:hyperlink r:id="rId7" w:history="1">
        <w:r w:rsidR="00A01A7D">
          <w:rPr>
            <w:rStyle w:val="Lienhypertexte"/>
          </w:rPr>
          <w:t>https://www.quechoisir.org/comparateur-banque-n21203/</w:t>
        </w:r>
      </w:hyperlink>
    </w:p>
    <w:p w:rsidR="007B2762" w:rsidRPr="00164A68" w:rsidRDefault="007B2762" w:rsidP="00275E93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164A68">
        <w:rPr>
          <w:rFonts w:ascii="Arial" w:eastAsia="Arial" w:hAnsi="Arial" w:cs="Arial"/>
          <w:b/>
          <w:bCs/>
        </w:rPr>
        <w:lastRenderedPageBreak/>
        <w:t>Compte</w:t>
      </w:r>
      <w:r w:rsidR="002E678C">
        <w:rPr>
          <w:rFonts w:ascii="Arial" w:eastAsia="Arial" w:hAnsi="Arial" w:cs="Arial"/>
          <w:b/>
          <w:bCs/>
        </w:rPr>
        <w:t xml:space="preserve"> de Résultat</w:t>
      </w:r>
      <w:r w:rsidRPr="00164A68">
        <w:rPr>
          <w:rFonts w:ascii="Arial" w:eastAsia="Arial" w:hAnsi="Arial" w:cs="Arial"/>
          <w:b/>
          <w:bCs/>
        </w:rPr>
        <w:t xml:space="preserve"> prévisionnel 2023</w:t>
      </w:r>
      <w:r w:rsidR="002E678C">
        <w:rPr>
          <w:rFonts w:ascii="Arial" w:eastAsia="Arial" w:hAnsi="Arial" w:cs="Arial"/>
          <w:b/>
          <w:bCs/>
        </w:rPr>
        <w:t xml:space="preserve"> : </w:t>
      </w:r>
      <w:r w:rsidR="00576CFA">
        <w:rPr>
          <w:rFonts w:ascii="Arial" w:eastAsia="Arial" w:hAnsi="Arial" w:cs="Arial"/>
          <w:b/>
          <w:bCs/>
        </w:rPr>
        <w:t xml:space="preserve">2630 </w:t>
      </w:r>
      <w:r w:rsidR="002E678C">
        <w:rPr>
          <w:rFonts w:ascii="Arial" w:eastAsia="Arial" w:hAnsi="Arial" w:cs="Arial"/>
          <w:b/>
          <w:bCs/>
        </w:rPr>
        <w:t>€</w:t>
      </w:r>
      <w:r w:rsidR="00576CFA">
        <w:rPr>
          <w:rFonts w:ascii="Arial" w:eastAsia="Arial" w:hAnsi="Arial" w:cs="Arial"/>
          <w:b/>
          <w:bCs/>
        </w:rPr>
        <w:t xml:space="preserve"> de fonds propre pourraient être sollicités pour arriver à l’équilibre budgétaire en 2023.</w:t>
      </w:r>
    </w:p>
    <w:p w:rsidR="002E678C" w:rsidRPr="00B16B1F" w:rsidRDefault="00E5520A" w:rsidP="009D64B1">
      <w:pPr>
        <w:spacing w:before="8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16B1F">
        <w:rPr>
          <w:rFonts w:ascii="Arial" w:eastAsia="Arial" w:hAnsi="Arial" w:cs="Arial"/>
          <w:color w:val="000000" w:themeColor="text1"/>
        </w:rPr>
        <w:t xml:space="preserve">Le prévisionnel est établi sur les mêmes bases que 2022 en tenant compte de l’augmentation de loyers et en intégrant les frais </w:t>
      </w:r>
      <w:r w:rsidR="005460AE" w:rsidRPr="00B16B1F">
        <w:rPr>
          <w:rFonts w:ascii="Arial" w:eastAsia="Arial" w:hAnsi="Arial" w:cs="Arial"/>
          <w:color w:val="000000" w:themeColor="text1"/>
        </w:rPr>
        <w:t xml:space="preserve">correspondant à la </w:t>
      </w:r>
      <w:r w:rsidR="00FD5DC9" w:rsidRPr="00B16B1F">
        <w:rPr>
          <w:rFonts w:ascii="Arial" w:eastAsia="Arial" w:hAnsi="Arial" w:cs="Arial"/>
          <w:color w:val="000000" w:themeColor="text1"/>
        </w:rPr>
        <w:t>nouvelle mouture</w:t>
      </w:r>
      <w:r w:rsidR="005460AE" w:rsidRPr="00B16B1F">
        <w:rPr>
          <w:rFonts w:ascii="Arial" w:eastAsia="Arial" w:hAnsi="Arial" w:cs="Arial"/>
          <w:color w:val="000000" w:themeColor="text1"/>
        </w:rPr>
        <w:t xml:space="preserve"> du </w:t>
      </w:r>
      <w:r w:rsidRPr="00B16B1F">
        <w:rPr>
          <w:rFonts w:ascii="Arial" w:eastAsia="Arial" w:hAnsi="Arial" w:cs="Arial"/>
          <w:color w:val="000000" w:themeColor="text1"/>
        </w:rPr>
        <w:t>site internet (budg</w:t>
      </w:r>
      <w:r w:rsidR="00BA3E75" w:rsidRPr="00B16B1F">
        <w:rPr>
          <w:rFonts w:ascii="Arial" w:eastAsia="Arial" w:hAnsi="Arial" w:cs="Arial"/>
          <w:color w:val="000000" w:themeColor="text1"/>
        </w:rPr>
        <w:t>été</w:t>
      </w:r>
      <w:r w:rsidR="00576CFA" w:rsidRPr="00B16B1F">
        <w:rPr>
          <w:rFonts w:ascii="Arial" w:eastAsia="Arial" w:hAnsi="Arial" w:cs="Arial"/>
          <w:color w:val="000000" w:themeColor="text1"/>
        </w:rPr>
        <w:t xml:space="preserve">s </w:t>
      </w:r>
      <w:r w:rsidR="00BA3E75" w:rsidRPr="00B16B1F">
        <w:rPr>
          <w:rFonts w:ascii="Arial" w:eastAsia="Arial" w:hAnsi="Arial" w:cs="Arial"/>
          <w:color w:val="000000" w:themeColor="text1"/>
        </w:rPr>
        <w:t>à</w:t>
      </w:r>
      <w:r w:rsidRPr="00B16B1F">
        <w:rPr>
          <w:rFonts w:ascii="Arial" w:eastAsia="Arial" w:hAnsi="Arial" w:cs="Arial"/>
          <w:color w:val="000000" w:themeColor="text1"/>
        </w:rPr>
        <w:t xml:space="preserve"> 2</w:t>
      </w:r>
      <w:r w:rsidR="00BA3E75" w:rsidRPr="00B16B1F">
        <w:rPr>
          <w:rFonts w:ascii="Arial" w:eastAsia="Arial" w:hAnsi="Arial" w:cs="Arial"/>
          <w:color w:val="000000" w:themeColor="text1"/>
        </w:rPr>
        <w:t> </w:t>
      </w:r>
      <w:r w:rsidRPr="00B16B1F">
        <w:rPr>
          <w:rFonts w:ascii="Arial" w:eastAsia="Arial" w:hAnsi="Arial" w:cs="Arial"/>
          <w:color w:val="000000" w:themeColor="text1"/>
        </w:rPr>
        <w:t>500</w:t>
      </w:r>
      <w:r w:rsidR="00BA3E75" w:rsidRPr="00B16B1F">
        <w:rPr>
          <w:rFonts w:ascii="Arial" w:eastAsia="Arial" w:hAnsi="Arial" w:cs="Arial"/>
          <w:color w:val="000000" w:themeColor="text1"/>
        </w:rPr>
        <w:t> </w:t>
      </w:r>
      <w:r w:rsidRPr="00B16B1F">
        <w:rPr>
          <w:rFonts w:ascii="Arial" w:eastAsia="Arial" w:hAnsi="Arial" w:cs="Arial"/>
          <w:color w:val="000000" w:themeColor="text1"/>
        </w:rPr>
        <w:t>€)</w:t>
      </w:r>
      <w:r w:rsidR="00BA3E75" w:rsidRPr="00B16B1F">
        <w:rPr>
          <w:rFonts w:ascii="Arial" w:eastAsia="Arial" w:hAnsi="Arial" w:cs="Arial"/>
          <w:color w:val="000000" w:themeColor="text1"/>
        </w:rPr>
        <w:t>.</w:t>
      </w:r>
    </w:p>
    <w:p w:rsidR="001A3B09" w:rsidRDefault="001A3B09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</w:p>
    <w:p w:rsidR="00DD47B8" w:rsidRPr="00A5194C" w:rsidRDefault="006C6D63" w:rsidP="00482461">
      <w:pPr>
        <w:keepNext/>
        <w:keepLines/>
        <w:spacing w:after="0"/>
        <w:rPr>
          <w:rFonts w:ascii="Arial" w:eastAsia="Arial" w:hAnsi="Arial" w:cs="Arial"/>
          <w:b/>
          <w:color w:val="669900"/>
          <w:sz w:val="24"/>
        </w:rPr>
      </w:pPr>
      <w:r w:rsidRPr="00A5194C">
        <w:rPr>
          <w:rFonts w:ascii="Arial" w:eastAsia="Arial" w:hAnsi="Arial" w:cs="Arial"/>
          <w:b/>
          <w:color w:val="669900"/>
          <w:sz w:val="24"/>
        </w:rPr>
        <w:t xml:space="preserve">Commission </w:t>
      </w:r>
      <w:r w:rsidR="00D741F8" w:rsidRPr="00A5194C">
        <w:rPr>
          <w:rFonts w:ascii="Arial" w:eastAsia="Arial" w:hAnsi="Arial" w:cs="Arial"/>
          <w:b/>
          <w:color w:val="669900"/>
          <w:sz w:val="24"/>
        </w:rPr>
        <w:t>P</w:t>
      </w:r>
      <w:r w:rsidRPr="00A5194C">
        <w:rPr>
          <w:rFonts w:ascii="Arial" w:eastAsia="Arial" w:hAnsi="Arial" w:cs="Arial"/>
          <w:b/>
          <w:color w:val="669900"/>
          <w:sz w:val="24"/>
        </w:rPr>
        <w:t>rospectives</w:t>
      </w:r>
    </w:p>
    <w:p w:rsidR="00A5194C" w:rsidRPr="00A5194C" w:rsidRDefault="00A5194C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A5194C">
        <w:rPr>
          <w:rFonts w:ascii="Arial" w:eastAsia="Arial" w:hAnsi="Arial" w:cs="Arial"/>
          <w:b/>
          <w:bCs/>
        </w:rPr>
        <w:t xml:space="preserve">Nucléaire : </w:t>
      </w:r>
    </w:p>
    <w:p w:rsidR="006C6D63" w:rsidRPr="009C6559" w:rsidRDefault="00D741F8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9C6559">
        <w:rPr>
          <w:rFonts w:ascii="Arial" w:eastAsia="Arial" w:hAnsi="Arial" w:cs="Arial"/>
        </w:rPr>
        <w:t xml:space="preserve">Relance de l’étude </w:t>
      </w:r>
      <w:r w:rsidR="00FD5DC9">
        <w:rPr>
          <w:rFonts w:ascii="Arial" w:eastAsia="Arial" w:hAnsi="Arial" w:cs="Arial"/>
        </w:rPr>
        <w:t xml:space="preserve">sur le nucléaire </w:t>
      </w:r>
      <w:r w:rsidRPr="009C6559">
        <w:rPr>
          <w:rFonts w:ascii="Arial" w:eastAsia="Arial" w:hAnsi="Arial" w:cs="Arial"/>
        </w:rPr>
        <w:t xml:space="preserve">engagée </w:t>
      </w:r>
      <w:r w:rsidR="00FD5DC9">
        <w:rPr>
          <w:rFonts w:ascii="Arial" w:eastAsia="Arial" w:hAnsi="Arial" w:cs="Arial"/>
        </w:rPr>
        <w:t>par</w:t>
      </w:r>
      <w:r w:rsidRPr="009C6559">
        <w:rPr>
          <w:rFonts w:ascii="Arial" w:eastAsia="Arial" w:hAnsi="Arial" w:cs="Arial"/>
        </w:rPr>
        <w:t xml:space="preserve"> </w:t>
      </w:r>
      <w:r w:rsidR="00FD5DC9">
        <w:rPr>
          <w:rFonts w:ascii="Arial" w:eastAsia="Arial" w:hAnsi="Arial" w:cs="Arial"/>
        </w:rPr>
        <w:t xml:space="preserve">la </w:t>
      </w:r>
      <w:r w:rsidRPr="009C6559">
        <w:rPr>
          <w:rFonts w:ascii="Arial" w:eastAsia="Arial" w:hAnsi="Arial" w:cs="Arial"/>
        </w:rPr>
        <w:t xml:space="preserve">commission </w:t>
      </w:r>
      <w:r w:rsidR="00FD5DC9">
        <w:rPr>
          <w:rFonts w:ascii="Arial" w:eastAsia="Arial" w:hAnsi="Arial" w:cs="Arial"/>
        </w:rPr>
        <w:t>sur 2021/2022</w:t>
      </w:r>
      <w:r w:rsidR="00F65CC1" w:rsidRPr="009C6559">
        <w:rPr>
          <w:rFonts w:ascii="Arial" w:eastAsia="Arial" w:hAnsi="Arial" w:cs="Arial"/>
        </w:rPr>
        <w:t xml:space="preserve"> </w:t>
      </w:r>
      <w:r w:rsidR="00FD5DC9">
        <w:rPr>
          <w:rFonts w:ascii="Arial" w:eastAsia="Arial" w:hAnsi="Arial" w:cs="Arial"/>
        </w:rPr>
        <w:t xml:space="preserve">et </w:t>
      </w:r>
      <w:r w:rsidRPr="009C6559">
        <w:rPr>
          <w:rFonts w:ascii="Arial" w:eastAsia="Arial" w:hAnsi="Arial" w:cs="Arial"/>
        </w:rPr>
        <w:t>laissée en stand-by</w:t>
      </w:r>
      <w:r w:rsidR="00FD5DC9">
        <w:rPr>
          <w:rFonts w:ascii="Arial" w:eastAsia="Arial" w:hAnsi="Arial" w:cs="Arial"/>
        </w:rPr>
        <w:t xml:space="preserve"> depuis</w:t>
      </w:r>
      <w:r w:rsidR="00F65CC1" w:rsidRPr="009C6559">
        <w:rPr>
          <w:rFonts w:ascii="Arial" w:eastAsia="Arial" w:hAnsi="Arial" w:cs="Arial"/>
        </w:rPr>
        <w:t>.</w:t>
      </w:r>
    </w:p>
    <w:p w:rsidR="00482461" w:rsidRDefault="00F65CC1" w:rsidP="009D64B1">
      <w:pPr>
        <w:spacing w:before="80" w:after="0" w:line="240" w:lineRule="auto"/>
        <w:jc w:val="both"/>
        <w:rPr>
          <w:rFonts w:ascii="Arial" w:eastAsia="Tahoma" w:hAnsi="Arial" w:cs="Arial"/>
        </w:rPr>
      </w:pPr>
      <w:r w:rsidRPr="00482461">
        <w:rPr>
          <w:rFonts w:ascii="Arial" w:eastAsia="Tahoma" w:hAnsi="Arial" w:cs="Arial"/>
          <w:b/>
          <w:bCs/>
          <w:color w:val="C00000"/>
        </w:rPr>
        <w:t>A faire :</w:t>
      </w:r>
      <w:r w:rsidRPr="009C6559">
        <w:rPr>
          <w:rFonts w:ascii="Arial" w:eastAsia="Tahoma" w:hAnsi="Arial" w:cs="Arial"/>
        </w:rPr>
        <w:t xml:space="preserve"> </w:t>
      </w:r>
    </w:p>
    <w:p w:rsidR="00482461" w:rsidRDefault="00F65CC1" w:rsidP="00482461">
      <w:pPr>
        <w:pStyle w:val="Paragraphedeliste"/>
        <w:numPr>
          <w:ilvl w:val="0"/>
          <w:numId w:val="4"/>
        </w:numPr>
        <w:spacing w:before="80" w:after="0" w:line="240" w:lineRule="auto"/>
        <w:ind w:left="284" w:hanging="284"/>
        <w:jc w:val="both"/>
        <w:rPr>
          <w:rFonts w:ascii="Arial" w:eastAsia="Tahoma" w:hAnsi="Arial" w:cs="Arial"/>
        </w:rPr>
      </w:pPr>
      <w:r w:rsidRPr="00482461">
        <w:rPr>
          <w:rFonts w:ascii="Arial" w:eastAsia="Tahoma" w:hAnsi="Arial" w:cs="Arial"/>
        </w:rPr>
        <w:t xml:space="preserve">Chaque membre de la commission doit fait parvenir à </w:t>
      </w:r>
      <w:proofErr w:type="spellStart"/>
      <w:r w:rsidRPr="00482461">
        <w:rPr>
          <w:rFonts w:ascii="Arial" w:eastAsia="Tahoma" w:hAnsi="Arial" w:cs="Arial"/>
        </w:rPr>
        <w:t>C.Vuillermoz</w:t>
      </w:r>
      <w:proofErr w:type="spellEnd"/>
      <w:r w:rsidRPr="00482461">
        <w:rPr>
          <w:rFonts w:ascii="Arial" w:eastAsia="Tahoma" w:hAnsi="Arial" w:cs="Arial"/>
        </w:rPr>
        <w:t xml:space="preserve"> </w:t>
      </w:r>
      <w:r w:rsidR="00BF7FE4">
        <w:rPr>
          <w:rFonts w:ascii="Arial" w:eastAsia="Tahoma" w:hAnsi="Arial" w:cs="Arial"/>
        </w:rPr>
        <w:t>s</w:t>
      </w:r>
      <w:r w:rsidR="00FD5DC9">
        <w:rPr>
          <w:rFonts w:ascii="Arial" w:eastAsia="Tahoma" w:hAnsi="Arial" w:cs="Arial"/>
        </w:rPr>
        <w:t>a synthèse</w:t>
      </w:r>
      <w:r w:rsidR="00BF7FE4">
        <w:rPr>
          <w:rFonts w:ascii="Arial" w:eastAsia="Tahoma" w:hAnsi="Arial" w:cs="Arial"/>
        </w:rPr>
        <w:t xml:space="preserve"> concernant</w:t>
      </w:r>
      <w:r w:rsidRPr="00482461">
        <w:rPr>
          <w:rFonts w:ascii="Arial" w:eastAsia="Tahoma" w:hAnsi="Arial" w:cs="Arial"/>
        </w:rPr>
        <w:t xml:space="preserve"> la thématique </w:t>
      </w:r>
      <w:r w:rsidR="00BF7FE4">
        <w:rPr>
          <w:rFonts w:ascii="Arial" w:eastAsia="Tahoma" w:hAnsi="Arial" w:cs="Arial"/>
        </w:rPr>
        <w:t>qu’il devait</w:t>
      </w:r>
      <w:r w:rsidRPr="00482461">
        <w:rPr>
          <w:rFonts w:ascii="Arial" w:eastAsia="Tahoma" w:hAnsi="Arial" w:cs="Arial"/>
        </w:rPr>
        <w:t xml:space="preserve"> analyser :</w:t>
      </w:r>
      <w:r w:rsidR="00150EF0" w:rsidRPr="00482461">
        <w:rPr>
          <w:rFonts w:ascii="Arial" w:eastAsia="Tahoma" w:hAnsi="Arial" w:cs="Arial"/>
        </w:rPr>
        <w:t xml:space="preserve"> Indépendance énergétique</w:t>
      </w:r>
      <w:r w:rsidR="009C6559" w:rsidRPr="00482461">
        <w:rPr>
          <w:rFonts w:ascii="Arial" w:eastAsia="Tahoma" w:hAnsi="Arial" w:cs="Arial"/>
        </w:rPr>
        <w:t xml:space="preserve"> et</w:t>
      </w:r>
      <w:r w:rsidR="00150EF0" w:rsidRPr="00482461">
        <w:rPr>
          <w:rFonts w:ascii="Arial" w:eastAsia="Tahoma" w:hAnsi="Arial" w:cs="Arial"/>
        </w:rPr>
        <w:t xml:space="preserve"> intermittence (</w:t>
      </w:r>
      <w:proofErr w:type="spellStart"/>
      <w:r w:rsidR="00150EF0" w:rsidRPr="00482461">
        <w:rPr>
          <w:rFonts w:ascii="Arial" w:eastAsia="Tahoma" w:hAnsi="Arial" w:cs="Arial"/>
        </w:rPr>
        <w:t>Y</w:t>
      </w:r>
      <w:r w:rsidR="009C6559" w:rsidRPr="00482461">
        <w:rPr>
          <w:rFonts w:ascii="Arial" w:eastAsia="Tahoma" w:hAnsi="Arial" w:cs="Arial"/>
        </w:rPr>
        <w:t>.</w:t>
      </w:r>
      <w:r w:rsidR="00150EF0" w:rsidRPr="00482461">
        <w:rPr>
          <w:rFonts w:ascii="Arial" w:eastAsia="Tahoma" w:hAnsi="Arial" w:cs="Arial"/>
        </w:rPr>
        <w:t>B</w:t>
      </w:r>
      <w:r w:rsidR="009C6559" w:rsidRPr="00482461">
        <w:rPr>
          <w:rFonts w:ascii="Arial" w:eastAsia="Tahoma" w:hAnsi="Arial" w:cs="Arial"/>
        </w:rPr>
        <w:t>erquand</w:t>
      </w:r>
      <w:proofErr w:type="spellEnd"/>
      <w:r w:rsidR="00150EF0" w:rsidRPr="00482461">
        <w:rPr>
          <w:rFonts w:ascii="Arial" w:eastAsia="Tahoma" w:hAnsi="Arial" w:cs="Arial"/>
        </w:rPr>
        <w:t xml:space="preserve">), </w:t>
      </w:r>
      <w:proofErr w:type="spellStart"/>
      <w:r w:rsidR="00150EF0" w:rsidRPr="00482461">
        <w:rPr>
          <w:rFonts w:ascii="Arial" w:eastAsia="Tahoma" w:hAnsi="Arial" w:cs="Arial"/>
        </w:rPr>
        <w:t>négawatts</w:t>
      </w:r>
      <w:proofErr w:type="spellEnd"/>
      <w:r w:rsidR="00150EF0" w:rsidRPr="00482461">
        <w:rPr>
          <w:rFonts w:ascii="Arial" w:eastAsia="Tahoma" w:hAnsi="Arial" w:cs="Arial"/>
        </w:rPr>
        <w:t xml:space="preserve"> (</w:t>
      </w:r>
      <w:proofErr w:type="spellStart"/>
      <w:r w:rsidR="00150EF0" w:rsidRPr="00482461">
        <w:rPr>
          <w:rFonts w:ascii="Arial" w:eastAsia="Tahoma" w:hAnsi="Arial" w:cs="Arial"/>
        </w:rPr>
        <w:t>C</w:t>
      </w:r>
      <w:r w:rsidR="009C6559" w:rsidRPr="00482461">
        <w:rPr>
          <w:rFonts w:ascii="Arial" w:eastAsia="Tahoma" w:hAnsi="Arial" w:cs="Arial"/>
        </w:rPr>
        <w:t>.</w:t>
      </w:r>
      <w:r w:rsidR="00150EF0" w:rsidRPr="00482461">
        <w:rPr>
          <w:rFonts w:ascii="Arial" w:eastAsia="Tahoma" w:hAnsi="Arial" w:cs="Arial"/>
        </w:rPr>
        <w:t>V</w:t>
      </w:r>
      <w:r w:rsidR="009C6559" w:rsidRPr="00482461">
        <w:rPr>
          <w:rFonts w:ascii="Arial" w:eastAsia="Tahoma" w:hAnsi="Arial" w:cs="Arial"/>
        </w:rPr>
        <w:t>uillermoz</w:t>
      </w:r>
      <w:proofErr w:type="spellEnd"/>
      <w:r w:rsidR="00150EF0" w:rsidRPr="00482461">
        <w:rPr>
          <w:rFonts w:ascii="Arial" w:eastAsia="Tahoma" w:hAnsi="Arial" w:cs="Arial"/>
        </w:rPr>
        <w:t>), accidents et déchets</w:t>
      </w:r>
      <w:r w:rsidR="00BF7FE4">
        <w:rPr>
          <w:rFonts w:ascii="Arial" w:eastAsia="Tahoma" w:hAnsi="Arial" w:cs="Arial"/>
        </w:rPr>
        <w:t xml:space="preserve"> </w:t>
      </w:r>
      <w:r w:rsidR="00150EF0" w:rsidRPr="00482461">
        <w:rPr>
          <w:rFonts w:ascii="Arial" w:eastAsia="Tahoma" w:hAnsi="Arial" w:cs="Arial"/>
        </w:rPr>
        <w:t>(F</w:t>
      </w:r>
      <w:r w:rsidR="009C6559" w:rsidRPr="00482461">
        <w:rPr>
          <w:rFonts w:ascii="Arial" w:eastAsia="Tahoma" w:hAnsi="Arial" w:cs="Arial"/>
        </w:rPr>
        <w:t xml:space="preserve">rançois </w:t>
      </w:r>
      <w:proofErr w:type="spellStart"/>
      <w:r w:rsidR="00150EF0" w:rsidRPr="00482461">
        <w:rPr>
          <w:rFonts w:ascii="Arial" w:eastAsia="Tahoma" w:hAnsi="Arial" w:cs="Arial"/>
        </w:rPr>
        <w:t>V</w:t>
      </w:r>
      <w:r w:rsidR="009C6559" w:rsidRPr="00482461">
        <w:rPr>
          <w:rFonts w:ascii="Arial" w:eastAsia="Tahoma" w:hAnsi="Arial" w:cs="Arial"/>
        </w:rPr>
        <w:t>acheresse</w:t>
      </w:r>
      <w:proofErr w:type="spellEnd"/>
      <w:r w:rsidR="00150EF0" w:rsidRPr="00482461">
        <w:rPr>
          <w:rFonts w:ascii="Arial" w:eastAsia="Tahoma" w:hAnsi="Arial" w:cs="Arial"/>
        </w:rPr>
        <w:t>), coût de production du nucléaire (N</w:t>
      </w:r>
      <w:r w:rsidR="009C6559" w:rsidRPr="00482461">
        <w:rPr>
          <w:rFonts w:ascii="Arial" w:eastAsia="Tahoma" w:hAnsi="Arial" w:cs="Arial"/>
        </w:rPr>
        <w:t>. </w:t>
      </w:r>
      <w:r w:rsidR="00C932E0" w:rsidRPr="00482461">
        <w:rPr>
          <w:rFonts w:ascii="Arial" w:eastAsia="Tahoma" w:hAnsi="Arial" w:cs="Arial"/>
        </w:rPr>
        <w:t>V</w:t>
      </w:r>
      <w:r w:rsidR="009C6559" w:rsidRPr="00482461">
        <w:rPr>
          <w:rFonts w:ascii="Arial" w:eastAsia="Tahoma" w:hAnsi="Arial" w:cs="Arial"/>
        </w:rPr>
        <w:t xml:space="preserve">an </w:t>
      </w:r>
      <w:r w:rsidRPr="00482461">
        <w:rPr>
          <w:rFonts w:ascii="Arial" w:eastAsia="Tahoma" w:hAnsi="Arial" w:cs="Arial"/>
        </w:rPr>
        <w:t>E</w:t>
      </w:r>
      <w:r w:rsidR="009C6559" w:rsidRPr="00482461">
        <w:rPr>
          <w:rFonts w:ascii="Arial" w:eastAsia="Tahoma" w:hAnsi="Arial" w:cs="Arial"/>
        </w:rPr>
        <w:t>lst</w:t>
      </w:r>
      <w:r w:rsidR="00150EF0" w:rsidRPr="00482461">
        <w:rPr>
          <w:rFonts w:ascii="Arial" w:eastAsia="Tahoma" w:hAnsi="Arial" w:cs="Arial"/>
        </w:rPr>
        <w:t>)</w:t>
      </w:r>
      <w:r w:rsidR="009C6559" w:rsidRPr="00482461">
        <w:rPr>
          <w:rFonts w:ascii="Arial" w:eastAsia="Tahoma" w:hAnsi="Arial" w:cs="Arial"/>
        </w:rPr>
        <w:t xml:space="preserve">. </w:t>
      </w:r>
    </w:p>
    <w:p w:rsidR="00C932E0" w:rsidRPr="00482461" w:rsidRDefault="009C6559" w:rsidP="00482461">
      <w:pPr>
        <w:pStyle w:val="Paragraphedeliste"/>
        <w:numPr>
          <w:ilvl w:val="0"/>
          <w:numId w:val="4"/>
        </w:numPr>
        <w:spacing w:before="80" w:after="0" w:line="240" w:lineRule="auto"/>
        <w:ind w:left="284" w:hanging="284"/>
        <w:jc w:val="both"/>
        <w:rPr>
          <w:rFonts w:ascii="Arial" w:eastAsia="Tahoma" w:hAnsi="Arial" w:cs="Arial"/>
        </w:rPr>
      </w:pPr>
      <w:r w:rsidRPr="00482461">
        <w:rPr>
          <w:rFonts w:ascii="Arial" w:eastAsia="Tahoma" w:hAnsi="Arial" w:cs="Arial"/>
        </w:rPr>
        <w:t xml:space="preserve">JF </w:t>
      </w:r>
      <w:proofErr w:type="spellStart"/>
      <w:r w:rsidRPr="00482461">
        <w:rPr>
          <w:rFonts w:ascii="Arial" w:eastAsia="Tahoma" w:hAnsi="Arial" w:cs="Arial"/>
        </w:rPr>
        <w:t>Dugourd</w:t>
      </w:r>
      <w:proofErr w:type="spellEnd"/>
      <w:r w:rsidRPr="00482461">
        <w:rPr>
          <w:rFonts w:ascii="Arial" w:eastAsia="Tahoma" w:hAnsi="Arial" w:cs="Arial"/>
        </w:rPr>
        <w:t xml:space="preserve"> </w:t>
      </w:r>
      <w:r w:rsidR="00C932E0" w:rsidRPr="00482461">
        <w:rPr>
          <w:rFonts w:ascii="Arial" w:eastAsia="Tahoma" w:hAnsi="Arial" w:cs="Arial"/>
        </w:rPr>
        <w:t>récup</w:t>
      </w:r>
      <w:r w:rsidRPr="00482461">
        <w:rPr>
          <w:rFonts w:ascii="Arial" w:eastAsia="Tahoma" w:hAnsi="Arial" w:cs="Arial"/>
        </w:rPr>
        <w:t>ère l</w:t>
      </w:r>
      <w:r w:rsidR="0051279B" w:rsidRPr="00482461">
        <w:rPr>
          <w:rFonts w:ascii="Arial" w:eastAsia="Tahoma" w:hAnsi="Arial" w:cs="Arial"/>
        </w:rPr>
        <w:t>a présentatio</w:t>
      </w:r>
      <w:r w:rsidR="00BF7FE4">
        <w:rPr>
          <w:rFonts w:ascii="Arial" w:eastAsia="Tahoma" w:hAnsi="Arial" w:cs="Arial"/>
        </w:rPr>
        <w:t>n</w:t>
      </w:r>
      <w:r w:rsidR="0051279B" w:rsidRPr="00482461">
        <w:rPr>
          <w:rFonts w:ascii="Arial" w:eastAsia="Tahoma" w:hAnsi="Arial" w:cs="Arial"/>
        </w:rPr>
        <w:t xml:space="preserve"> </w:t>
      </w:r>
      <w:r w:rsidR="00C932E0" w:rsidRPr="00482461">
        <w:rPr>
          <w:rFonts w:ascii="Arial" w:eastAsia="Tahoma" w:hAnsi="Arial" w:cs="Arial"/>
        </w:rPr>
        <w:t>p</w:t>
      </w:r>
      <w:r w:rsidR="0051279B" w:rsidRPr="00482461">
        <w:rPr>
          <w:rFonts w:ascii="Arial" w:eastAsia="Tahoma" w:hAnsi="Arial" w:cs="Arial"/>
        </w:rPr>
        <w:t>ower-</w:t>
      </w:r>
      <w:r w:rsidR="00C932E0" w:rsidRPr="00482461">
        <w:rPr>
          <w:rFonts w:ascii="Arial" w:eastAsia="Tahoma" w:hAnsi="Arial" w:cs="Arial"/>
        </w:rPr>
        <w:t>p</w:t>
      </w:r>
      <w:r w:rsidR="0051279B" w:rsidRPr="00482461">
        <w:rPr>
          <w:rFonts w:ascii="Arial" w:eastAsia="Tahoma" w:hAnsi="Arial" w:cs="Arial"/>
        </w:rPr>
        <w:t>oin</w:t>
      </w:r>
      <w:r w:rsidR="00C932E0" w:rsidRPr="00482461">
        <w:rPr>
          <w:rFonts w:ascii="Arial" w:eastAsia="Tahoma" w:hAnsi="Arial" w:cs="Arial"/>
        </w:rPr>
        <w:t xml:space="preserve">t </w:t>
      </w:r>
      <w:r w:rsidRPr="00482461">
        <w:rPr>
          <w:rFonts w:ascii="Arial" w:eastAsia="Tahoma" w:hAnsi="Arial" w:cs="Arial"/>
        </w:rPr>
        <w:t xml:space="preserve">de G. </w:t>
      </w:r>
      <w:proofErr w:type="spellStart"/>
      <w:r w:rsidR="00C932E0" w:rsidRPr="00482461">
        <w:rPr>
          <w:rFonts w:ascii="Arial" w:eastAsia="Tahoma" w:hAnsi="Arial" w:cs="Arial"/>
        </w:rPr>
        <w:t>Magnin</w:t>
      </w:r>
      <w:proofErr w:type="spellEnd"/>
      <w:r w:rsidR="00C932E0" w:rsidRPr="00482461">
        <w:rPr>
          <w:rFonts w:ascii="Arial" w:eastAsia="Tahoma" w:hAnsi="Arial" w:cs="Arial"/>
        </w:rPr>
        <w:t xml:space="preserve"> </w:t>
      </w:r>
      <w:r w:rsidRPr="00482461">
        <w:rPr>
          <w:rFonts w:ascii="Arial" w:eastAsia="Tahoma" w:hAnsi="Arial" w:cs="Arial"/>
        </w:rPr>
        <w:t>(</w:t>
      </w:r>
      <w:proofErr w:type="spellStart"/>
      <w:r w:rsidRPr="00BF7FE4">
        <w:rPr>
          <w:rFonts w:ascii="Arial" w:eastAsia="Tahoma" w:hAnsi="Arial" w:cs="Arial"/>
          <w:sz w:val="20"/>
          <w:szCs w:val="20"/>
        </w:rPr>
        <w:t>conf</w:t>
      </w:r>
      <w:proofErr w:type="spellEnd"/>
      <w:r w:rsidR="00BF7FE4">
        <w:rPr>
          <w:rFonts w:ascii="Arial" w:eastAsia="Tahoma" w:hAnsi="Arial" w:cs="Arial"/>
          <w:sz w:val="20"/>
          <w:szCs w:val="20"/>
        </w:rPr>
        <w:t>.</w:t>
      </w:r>
      <w:r w:rsidRPr="00BF7FE4">
        <w:rPr>
          <w:rFonts w:ascii="Arial" w:eastAsia="Tahoma" w:hAnsi="Arial" w:cs="Arial"/>
          <w:sz w:val="20"/>
          <w:szCs w:val="20"/>
        </w:rPr>
        <w:t xml:space="preserve"> </w:t>
      </w:r>
      <w:r w:rsidR="00C932E0" w:rsidRPr="00BF7FE4">
        <w:rPr>
          <w:rFonts w:ascii="Arial" w:eastAsia="Tahoma" w:hAnsi="Arial" w:cs="Arial"/>
          <w:sz w:val="20"/>
          <w:szCs w:val="20"/>
        </w:rPr>
        <w:t xml:space="preserve">13 mai </w:t>
      </w:r>
      <w:r w:rsidR="00BF7FE4">
        <w:rPr>
          <w:rFonts w:ascii="Arial" w:eastAsia="Tahoma" w:hAnsi="Arial" w:cs="Arial"/>
          <w:sz w:val="20"/>
          <w:szCs w:val="20"/>
        </w:rPr>
        <w:t>20</w:t>
      </w:r>
      <w:r w:rsidRPr="00BF7FE4">
        <w:rPr>
          <w:rFonts w:ascii="Arial" w:eastAsia="Tahoma" w:hAnsi="Arial" w:cs="Arial"/>
          <w:sz w:val="20"/>
          <w:szCs w:val="20"/>
        </w:rPr>
        <w:t>22 à Ornans)</w:t>
      </w:r>
    </w:p>
    <w:p w:rsidR="00A5194C" w:rsidRPr="00A5194C" w:rsidRDefault="00081FAF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A5194C">
        <w:rPr>
          <w:rFonts w:ascii="Arial" w:eastAsia="Arial" w:hAnsi="Arial" w:cs="Arial"/>
          <w:b/>
          <w:bCs/>
        </w:rPr>
        <w:t xml:space="preserve">Projet hydroélectrique : </w:t>
      </w:r>
      <w:r w:rsidR="009F1A2F">
        <w:rPr>
          <w:rFonts w:ascii="Arial" w:eastAsia="Arial" w:hAnsi="Arial" w:cs="Arial"/>
          <w:b/>
          <w:bCs/>
        </w:rPr>
        <w:t>(</w:t>
      </w:r>
      <w:proofErr w:type="spellStart"/>
      <w:r w:rsidR="009F1A2F">
        <w:rPr>
          <w:rFonts w:ascii="Arial" w:eastAsia="Arial" w:hAnsi="Arial" w:cs="Arial"/>
          <w:b/>
          <w:bCs/>
        </w:rPr>
        <w:t>C.Mesnier</w:t>
      </w:r>
      <w:proofErr w:type="spellEnd"/>
      <w:r w:rsidR="009F1A2F">
        <w:rPr>
          <w:rFonts w:ascii="Arial" w:eastAsia="Arial" w:hAnsi="Arial" w:cs="Arial"/>
          <w:b/>
          <w:bCs/>
        </w:rPr>
        <w:t>)</w:t>
      </w:r>
    </w:p>
    <w:p w:rsidR="009D374E" w:rsidRPr="007D7E84" w:rsidRDefault="009F1A2F" w:rsidP="00275E93">
      <w:pPr>
        <w:spacing w:before="40" w:after="0" w:line="240" w:lineRule="auto"/>
        <w:jc w:val="both"/>
        <w:rPr>
          <w:rFonts w:ascii="Arial" w:eastAsia="Tahoma" w:hAnsi="Arial" w:cs="Arial"/>
        </w:rPr>
      </w:pPr>
      <w:r w:rsidRPr="007D7E84">
        <w:rPr>
          <w:rFonts w:ascii="Arial" w:eastAsia="Tahoma" w:hAnsi="Arial" w:cs="Arial"/>
        </w:rPr>
        <w:t xml:space="preserve">Le projet a été </w:t>
      </w:r>
      <w:r w:rsidR="00081FAF" w:rsidRPr="007D7E84">
        <w:rPr>
          <w:rFonts w:ascii="Arial" w:eastAsia="Tahoma" w:hAnsi="Arial" w:cs="Arial"/>
        </w:rPr>
        <w:t xml:space="preserve">présenté aux élus de </w:t>
      </w:r>
      <w:proofErr w:type="spellStart"/>
      <w:r w:rsidR="00081FAF" w:rsidRPr="007D7E84">
        <w:rPr>
          <w:rFonts w:ascii="Arial" w:eastAsia="Tahoma" w:hAnsi="Arial" w:cs="Arial"/>
        </w:rPr>
        <w:t>Quingey</w:t>
      </w:r>
      <w:proofErr w:type="spellEnd"/>
      <w:r w:rsidR="00081FAF" w:rsidRPr="007D7E84">
        <w:rPr>
          <w:rFonts w:ascii="Arial" w:eastAsia="Tahoma" w:hAnsi="Arial" w:cs="Arial"/>
        </w:rPr>
        <w:t xml:space="preserve"> </w:t>
      </w:r>
      <w:r w:rsidRPr="007D7E84">
        <w:rPr>
          <w:rFonts w:ascii="Arial" w:eastAsia="Tahoma" w:hAnsi="Arial" w:cs="Arial"/>
        </w:rPr>
        <w:t>en présence de</w:t>
      </w:r>
      <w:r w:rsidR="00081FAF" w:rsidRPr="007D7E84">
        <w:rPr>
          <w:rFonts w:ascii="Arial" w:eastAsia="Tahoma" w:hAnsi="Arial" w:cs="Arial"/>
        </w:rPr>
        <w:t xml:space="preserve"> </w:t>
      </w:r>
      <w:proofErr w:type="spellStart"/>
      <w:r w:rsidR="00081FAF" w:rsidRPr="007D7E84">
        <w:rPr>
          <w:rFonts w:ascii="Arial" w:eastAsia="Tahoma" w:hAnsi="Arial" w:cs="Arial"/>
        </w:rPr>
        <w:t>M.Bouveret</w:t>
      </w:r>
      <w:proofErr w:type="spellEnd"/>
      <w:r w:rsidRPr="007D7E84">
        <w:rPr>
          <w:rFonts w:ascii="Arial" w:eastAsia="Tahoma" w:hAnsi="Arial" w:cs="Arial"/>
        </w:rPr>
        <w:t>,</w:t>
      </w:r>
      <w:r w:rsidR="00081FAF" w:rsidRPr="007D7E84">
        <w:rPr>
          <w:rFonts w:ascii="Arial" w:eastAsia="Tahoma" w:hAnsi="Arial" w:cs="Arial"/>
        </w:rPr>
        <w:t xml:space="preserve"> spécialis</w:t>
      </w:r>
      <w:r w:rsidRPr="007D7E84">
        <w:rPr>
          <w:rFonts w:ascii="Arial" w:eastAsia="Tahoma" w:hAnsi="Arial" w:cs="Arial"/>
        </w:rPr>
        <w:t>t</w:t>
      </w:r>
      <w:r w:rsidR="00081FAF" w:rsidRPr="007D7E84">
        <w:rPr>
          <w:rFonts w:ascii="Arial" w:eastAsia="Tahoma" w:hAnsi="Arial" w:cs="Arial"/>
        </w:rPr>
        <w:t xml:space="preserve">e </w:t>
      </w:r>
      <w:r w:rsidRPr="007D7E84">
        <w:rPr>
          <w:rFonts w:ascii="Arial" w:eastAsia="Tahoma" w:hAnsi="Arial" w:cs="Arial"/>
        </w:rPr>
        <w:t>de l’</w:t>
      </w:r>
      <w:r w:rsidR="00081FAF" w:rsidRPr="007D7E84">
        <w:rPr>
          <w:rFonts w:ascii="Arial" w:eastAsia="Tahoma" w:hAnsi="Arial" w:cs="Arial"/>
        </w:rPr>
        <w:t>hyd</w:t>
      </w:r>
      <w:r w:rsidRPr="007D7E84">
        <w:rPr>
          <w:rFonts w:ascii="Arial" w:eastAsia="Tahoma" w:hAnsi="Arial" w:cs="Arial"/>
        </w:rPr>
        <w:t>r</w:t>
      </w:r>
      <w:r w:rsidR="00081FAF" w:rsidRPr="007D7E84">
        <w:rPr>
          <w:rFonts w:ascii="Arial" w:eastAsia="Tahoma" w:hAnsi="Arial" w:cs="Arial"/>
        </w:rPr>
        <w:t>oélectri</w:t>
      </w:r>
      <w:r w:rsidRPr="007D7E84">
        <w:rPr>
          <w:rFonts w:ascii="Arial" w:eastAsia="Tahoma" w:hAnsi="Arial" w:cs="Arial"/>
        </w:rPr>
        <w:t>que au sein</w:t>
      </w:r>
      <w:r w:rsidR="00081FAF" w:rsidRPr="007D7E84">
        <w:rPr>
          <w:rFonts w:ascii="Arial" w:eastAsia="Tahoma" w:hAnsi="Arial" w:cs="Arial"/>
        </w:rPr>
        <w:t xml:space="preserve"> de l’ADEME. Les </w:t>
      </w:r>
      <w:r w:rsidR="007A2B38" w:rsidRPr="007D7E84">
        <w:rPr>
          <w:rFonts w:ascii="Arial" w:eastAsia="Tahoma" w:hAnsi="Arial" w:cs="Arial"/>
        </w:rPr>
        <w:t>doutes</w:t>
      </w:r>
      <w:r w:rsidR="00081FAF" w:rsidRPr="007D7E84">
        <w:rPr>
          <w:rFonts w:ascii="Arial" w:eastAsia="Tahoma" w:hAnsi="Arial" w:cs="Arial"/>
        </w:rPr>
        <w:t xml:space="preserve"> </w:t>
      </w:r>
      <w:r w:rsidR="007A2B38" w:rsidRPr="007D7E84">
        <w:rPr>
          <w:rFonts w:ascii="Arial" w:eastAsia="Tahoma" w:hAnsi="Arial" w:cs="Arial"/>
        </w:rPr>
        <w:t>sur les incidences de ce projet (</w:t>
      </w:r>
      <w:r w:rsidR="00BF7FE4">
        <w:rPr>
          <w:rFonts w:ascii="Arial" w:eastAsia="Tahoma" w:hAnsi="Arial" w:cs="Arial"/>
        </w:rPr>
        <w:t>p</w:t>
      </w:r>
      <w:r w:rsidRPr="007D7E84">
        <w:rPr>
          <w:rFonts w:ascii="Arial" w:eastAsia="Tahoma" w:hAnsi="Arial" w:cs="Arial"/>
        </w:rPr>
        <w:t xml:space="preserve">asse à poissons, nuisances sonores, </w:t>
      </w:r>
      <w:r w:rsidR="00BF7FE4">
        <w:rPr>
          <w:rFonts w:ascii="Arial" w:eastAsia="Tahoma" w:hAnsi="Arial" w:cs="Arial"/>
        </w:rPr>
        <w:t xml:space="preserve">risques de </w:t>
      </w:r>
      <w:r w:rsidRPr="007D7E84">
        <w:rPr>
          <w:rFonts w:ascii="Arial" w:eastAsia="Tahoma" w:hAnsi="Arial" w:cs="Arial"/>
        </w:rPr>
        <w:t>noy</w:t>
      </w:r>
      <w:r w:rsidR="007A2B38" w:rsidRPr="007D7E84">
        <w:rPr>
          <w:rFonts w:ascii="Arial" w:eastAsia="Tahoma" w:hAnsi="Arial" w:cs="Arial"/>
        </w:rPr>
        <w:t>ades, contraintes travaux…) ont été levés.</w:t>
      </w:r>
      <w:r w:rsidR="00D83FB7" w:rsidRPr="007D7E84">
        <w:rPr>
          <w:rFonts w:ascii="Arial" w:eastAsia="Tahoma" w:hAnsi="Arial" w:cs="Arial"/>
        </w:rPr>
        <w:t xml:space="preserve"> </w:t>
      </w:r>
      <w:r w:rsidR="00685425">
        <w:rPr>
          <w:rFonts w:ascii="Arial" w:eastAsia="Tahoma" w:hAnsi="Arial" w:cs="Arial"/>
        </w:rPr>
        <w:t xml:space="preserve">Le projet a été approuvé à l’unanimité par le </w:t>
      </w:r>
      <w:r w:rsidR="00D83FB7" w:rsidRPr="007D7E84">
        <w:rPr>
          <w:rFonts w:ascii="Arial" w:eastAsia="Tahoma" w:hAnsi="Arial" w:cs="Arial"/>
        </w:rPr>
        <w:t>conseil municipal</w:t>
      </w:r>
      <w:r w:rsidR="00685425">
        <w:rPr>
          <w:rFonts w:ascii="Arial" w:eastAsia="Tahoma" w:hAnsi="Arial" w:cs="Arial"/>
        </w:rPr>
        <w:t xml:space="preserve"> (vote favorable).</w:t>
      </w:r>
      <w:r w:rsidR="00D83FB7" w:rsidRPr="007D7E84">
        <w:rPr>
          <w:rFonts w:ascii="Arial" w:eastAsia="Tahoma" w:hAnsi="Arial" w:cs="Arial"/>
        </w:rPr>
        <w:t xml:space="preserve"> </w:t>
      </w:r>
    </w:p>
    <w:p w:rsidR="001426DB" w:rsidRPr="007D7E84" w:rsidRDefault="009D374E" w:rsidP="00275E93">
      <w:pPr>
        <w:spacing w:before="40" w:after="0" w:line="240" w:lineRule="auto"/>
        <w:jc w:val="both"/>
        <w:rPr>
          <w:rFonts w:ascii="Arial" w:eastAsia="Tahoma" w:hAnsi="Arial" w:cs="Arial"/>
        </w:rPr>
      </w:pPr>
      <w:r w:rsidRPr="007D7E84">
        <w:rPr>
          <w:rFonts w:ascii="Arial" w:eastAsia="Tahoma" w:hAnsi="Arial" w:cs="Arial"/>
        </w:rPr>
        <w:t xml:space="preserve">Rendez-vous est pris avec Monsieur JC. Grenier (Président de la communauté de communes et </w:t>
      </w:r>
      <w:proofErr w:type="spellStart"/>
      <w:r w:rsidRPr="007D7E84">
        <w:rPr>
          <w:rFonts w:ascii="Arial" w:eastAsia="Tahoma" w:hAnsi="Arial" w:cs="Arial"/>
        </w:rPr>
        <w:t>Vice-Président</w:t>
      </w:r>
      <w:proofErr w:type="spellEnd"/>
      <w:r w:rsidRPr="007D7E84">
        <w:rPr>
          <w:rFonts w:ascii="Arial" w:eastAsia="Tahoma" w:hAnsi="Arial" w:cs="Arial"/>
        </w:rPr>
        <w:t xml:space="preserve"> de l’</w:t>
      </w:r>
      <w:r w:rsidR="00D83FB7" w:rsidRPr="007D7E84">
        <w:rPr>
          <w:rFonts w:ascii="Arial" w:eastAsia="Tahoma" w:hAnsi="Arial" w:cs="Arial"/>
        </w:rPr>
        <w:t xml:space="preserve">EPAGE </w:t>
      </w:r>
      <w:r w:rsidRPr="007D7E84">
        <w:rPr>
          <w:rFonts w:ascii="Arial" w:eastAsia="Tahoma" w:hAnsi="Arial" w:cs="Arial"/>
        </w:rPr>
        <w:t>H</w:t>
      </w:r>
      <w:r w:rsidR="00D83FB7" w:rsidRPr="007D7E84">
        <w:rPr>
          <w:rFonts w:ascii="Arial" w:eastAsia="Tahoma" w:hAnsi="Arial" w:cs="Arial"/>
        </w:rPr>
        <w:t>aut</w:t>
      </w:r>
      <w:r w:rsidRPr="007D7E84">
        <w:rPr>
          <w:rFonts w:ascii="Arial" w:eastAsia="Tahoma" w:hAnsi="Arial" w:cs="Arial"/>
        </w:rPr>
        <w:t>-D</w:t>
      </w:r>
      <w:r w:rsidR="00D83FB7" w:rsidRPr="007D7E84">
        <w:rPr>
          <w:rFonts w:ascii="Arial" w:eastAsia="Tahoma" w:hAnsi="Arial" w:cs="Arial"/>
        </w:rPr>
        <w:t>oubs</w:t>
      </w:r>
      <w:r w:rsidRPr="007D7E84">
        <w:rPr>
          <w:rFonts w:ascii="Arial" w:eastAsia="Tahoma" w:hAnsi="Arial" w:cs="Arial"/>
        </w:rPr>
        <w:t>-H</w:t>
      </w:r>
      <w:r w:rsidR="00D83FB7" w:rsidRPr="007D7E84">
        <w:rPr>
          <w:rFonts w:ascii="Arial" w:eastAsia="Tahoma" w:hAnsi="Arial" w:cs="Arial"/>
        </w:rPr>
        <w:t>aute-</w:t>
      </w:r>
      <w:r w:rsidRPr="007D7E84">
        <w:rPr>
          <w:rFonts w:ascii="Arial" w:eastAsia="Tahoma" w:hAnsi="Arial" w:cs="Arial"/>
        </w:rPr>
        <w:t>L</w:t>
      </w:r>
      <w:r w:rsidR="00D83FB7" w:rsidRPr="007D7E84">
        <w:rPr>
          <w:rFonts w:ascii="Arial" w:eastAsia="Tahoma" w:hAnsi="Arial" w:cs="Arial"/>
        </w:rPr>
        <w:t>oue</w:t>
      </w:r>
      <w:r w:rsidRPr="007D7E84">
        <w:rPr>
          <w:rFonts w:ascii="Arial" w:eastAsia="Tahoma" w:hAnsi="Arial" w:cs="Arial"/>
        </w:rPr>
        <w:t>)</w:t>
      </w:r>
      <w:r w:rsidR="001426DB" w:rsidRPr="007D7E84">
        <w:rPr>
          <w:rFonts w:ascii="Arial" w:eastAsia="Tahoma" w:hAnsi="Arial" w:cs="Arial"/>
        </w:rPr>
        <w:t xml:space="preserve"> pour une réunion de présentation.</w:t>
      </w:r>
    </w:p>
    <w:p w:rsidR="007D7E84" w:rsidRDefault="00D45FA3" w:rsidP="00275E93">
      <w:pPr>
        <w:spacing w:before="40" w:after="0" w:line="240" w:lineRule="auto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Si l</w:t>
      </w:r>
      <w:r w:rsidR="007D7E84">
        <w:rPr>
          <w:rFonts w:ascii="Arial" w:eastAsia="Tahoma" w:hAnsi="Arial" w:cs="Arial"/>
        </w:rPr>
        <w:t xml:space="preserve">’hydroélectricité et la diversification des sources énergétiques </w:t>
      </w:r>
      <w:r>
        <w:rPr>
          <w:rFonts w:ascii="Arial" w:eastAsia="Tahoma" w:hAnsi="Arial" w:cs="Arial"/>
        </w:rPr>
        <w:t xml:space="preserve">font partie </w:t>
      </w:r>
      <w:r w:rsidR="004D439D">
        <w:rPr>
          <w:rFonts w:ascii="Arial" w:eastAsia="Tahoma" w:hAnsi="Arial" w:cs="Arial"/>
        </w:rPr>
        <w:t>du Plan C</w:t>
      </w:r>
      <w:r w:rsidR="00685425">
        <w:rPr>
          <w:rFonts w:ascii="Arial" w:eastAsia="Tahoma" w:hAnsi="Arial" w:cs="Arial"/>
        </w:rPr>
        <w:t>l</w:t>
      </w:r>
      <w:r w:rsidR="004D439D">
        <w:rPr>
          <w:rFonts w:ascii="Arial" w:eastAsia="Tahoma" w:hAnsi="Arial" w:cs="Arial"/>
        </w:rPr>
        <w:t>imat-Air-Energie T</w:t>
      </w:r>
      <w:r>
        <w:rPr>
          <w:rFonts w:ascii="Arial" w:eastAsia="Tahoma" w:hAnsi="Arial" w:cs="Arial"/>
        </w:rPr>
        <w:t>erritorial pour le Doubs, il est vrai que la sécheresse hivernale constatée et la perte de production de 11% sur le Doubs</w:t>
      </w:r>
      <w:r w:rsidR="008F1CF8">
        <w:rPr>
          <w:rFonts w:ascii="Arial" w:eastAsia="Tahoma" w:hAnsi="Arial" w:cs="Arial"/>
        </w:rPr>
        <w:t xml:space="preserve"> peut poser question.</w:t>
      </w:r>
    </w:p>
    <w:p w:rsidR="00081FAF" w:rsidRPr="008F1CF8" w:rsidRDefault="00F20241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Retour </w:t>
      </w:r>
      <w:r w:rsidR="00685425">
        <w:rPr>
          <w:rFonts w:ascii="Arial" w:eastAsia="Arial" w:hAnsi="Arial" w:cs="Arial"/>
          <w:b/>
          <w:bCs/>
        </w:rPr>
        <w:t>r</w:t>
      </w:r>
      <w:r w:rsidR="00036FD8">
        <w:rPr>
          <w:rFonts w:ascii="Arial" w:eastAsia="Arial" w:hAnsi="Arial" w:cs="Arial"/>
          <w:b/>
          <w:bCs/>
        </w:rPr>
        <w:t xml:space="preserve">éunion </w:t>
      </w:r>
      <w:r w:rsidR="00685425">
        <w:rPr>
          <w:rFonts w:ascii="Arial" w:eastAsia="Arial" w:hAnsi="Arial" w:cs="Arial"/>
          <w:b/>
          <w:bCs/>
        </w:rPr>
        <w:t>P</w:t>
      </w:r>
      <w:r w:rsidR="00036FD8">
        <w:rPr>
          <w:rFonts w:ascii="Arial" w:eastAsia="Arial" w:hAnsi="Arial" w:cs="Arial"/>
          <w:b/>
          <w:bCs/>
        </w:rPr>
        <w:t>rospectives</w:t>
      </w:r>
      <w:r>
        <w:rPr>
          <w:rFonts w:ascii="Arial" w:eastAsia="Arial" w:hAnsi="Arial" w:cs="Arial"/>
          <w:b/>
          <w:bCs/>
        </w:rPr>
        <w:t xml:space="preserve"> du 22 février 2023</w:t>
      </w:r>
      <w:r w:rsidR="0001161B" w:rsidRPr="008F1CF8">
        <w:rPr>
          <w:rFonts w:ascii="Arial" w:eastAsia="Arial" w:hAnsi="Arial" w:cs="Arial"/>
          <w:b/>
          <w:bCs/>
        </w:rPr>
        <w:t xml:space="preserve"> </w:t>
      </w:r>
    </w:p>
    <w:p w:rsidR="0025739D" w:rsidRDefault="00685425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commission</w:t>
      </w:r>
      <w:r w:rsidR="00BA7F2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 w:rsidR="00BA7F25">
        <w:rPr>
          <w:rFonts w:ascii="Arial" w:eastAsia="Arial" w:hAnsi="Arial" w:cs="Arial"/>
        </w:rPr>
        <w:t xml:space="preserve">rospectives </w:t>
      </w:r>
      <w:r>
        <w:rPr>
          <w:rFonts w:ascii="Arial" w:eastAsia="Arial" w:hAnsi="Arial" w:cs="Arial"/>
        </w:rPr>
        <w:t>s’est réunie</w:t>
      </w:r>
      <w:r w:rsidR="00BA7F25">
        <w:rPr>
          <w:rFonts w:ascii="Arial" w:eastAsia="Arial" w:hAnsi="Arial" w:cs="Arial"/>
        </w:rPr>
        <w:t xml:space="preserve"> le 22 février 2023 à la mairie de </w:t>
      </w:r>
      <w:proofErr w:type="spellStart"/>
      <w:r w:rsidR="00BA7F25">
        <w:rPr>
          <w:rFonts w:ascii="Arial" w:eastAsia="Arial" w:hAnsi="Arial" w:cs="Arial"/>
        </w:rPr>
        <w:t>Quingey</w:t>
      </w:r>
      <w:proofErr w:type="spellEnd"/>
      <w:r w:rsidR="00BA7F25">
        <w:rPr>
          <w:rFonts w:ascii="Arial" w:eastAsia="Arial" w:hAnsi="Arial" w:cs="Arial"/>
        </w:rPr>
        <w:t xml:space="preserve"> en présence de </w:t>
      </w:r>
      <w:r w:rsidR="004D439D">
        <w:rPr>
          <w:rFonts w:ascii="Arial" w:eastAsia="Arial" w:hAnsi="Arial" w:cs="Arial"/>
        </w:rPr>
        <w:t xml:space="preserve">Florent </w:t>
      </w:r>
      <w:proofErr w:type="spellStart"/>
      <w:r w:rsidR="004D439D">
        <w:rPr>
          <w:rFonts w:ascii="Arial" w:eastAsia="Arial" w:hAnsi="Arial" w:cs="Arial"/>
        </w:rPr>
        <w:t>Surgand</w:t>
      </w:r>
      <w:proofErr w:type="spellEnd"/>
      <w:r w:rsidR="004D439D">
        <w:rPr>
          <w:rFonts w:ascii="Arial" w:eastAsia="Arial" w:hAnsi="Arial" w:cs="Arial"/>
        </w:rPr>
        <w:t>, chargé de mission PCAET</w:t>
      </w:r>
      <w:r w:rsidR="00B737C6">
        <w:rPr>
          <w:rFonts w:ascii="Arial" w:eastAsia="Arial" w:hAnsi="Arial" w:cs="Arial"/>
        </w:rPr>
        <w:t xml:space="preserve">, </w:t>
      </w:r>
      <w:r w:rsidR="00BA7F25">
        <w:rPr>
          <w:rFonts w:ascii="Arial" w:eastAsia="Arial" w:hAnsi="Arial" w:cs="Arial"/>
        </w:rPr>
        <w:t xml:space="preserve">et </w:t>
      </w:r>
      <w:r w:rsidR="00F10E09">
        <w:rPr>
          <w:rFonts w:ascii="Arial" w:eastAsia="Arial" w:hAnsi="Arial" w:cs="Arial"/>
        </w:rPr>
        <w:t xml:space="preserve">de </w:t>
      </w:r>
      <w:r w:rsidR="00BA7F25">
        <w:rPr>
          <w:rFonts w:ascii="Arial" w:eastAsia="Arial" w:hAnsi="Arial" w:cs="Arial"/>
        </w:rPr>
        <w:t>Tatiana Morvan</w:t>
      </w:r>
      <w:r w:rsidR="00B737C6">
        <w:rPr>
          <w:rFonts w:ascii="Arial" w:eastAsia="Arial" w:hAnsi="Arial" w:cs="Arial"/>
        </w:rPr>
        <w:t>, animatrice Pôle Rénovation Conseil pour la Communauté de Communes Loue-</w:t>
      </w:r>
      <w:proofErr w:type="spellStart"/>
      <w:r w:rsidR="00B737C6">
        <w:rPr>
          <w:rFonts w:ascii="Arial" w:eastAsia="Arial" w:hAnsi="Arial" w:cs="Arial"/>
        </w:rPr>
        <w:t>Lison</w:t>
      </w:r>
      <w:proofErr w:type="spellEnd"/>
      <w:r w:rsidR="002D0D01">
        <w:rPr>
          <w:rFonts w:ascii="Arial" w:eastAsia="Arial" w:hAnsi="Arial" w:cs="Arial"/>
        </w:rPr>
        <w:t xml:space="preserve">: </w:t>
      </w:r>
      <w:r w:rsidR="00F10E09">
        <w:rPr>
          <w:rFonts w:ascii="Arial" w:eastAsia="Arial" w:hAnsi="Arial" w:cs="Arial"/>
        </w:rPr>
        <w:t xml:space="preserve">Cette rencontre avait pour </w:t>
      </w:r>
      <w:r w:rsidR="002A0430">
        <w:rPr>
          <w:rFonts w:ascii="Arial" w:eastAsia="Arial" w:hAnsi="Arial" w:cs="Arial"/>
        </w:rPr>
        <w:t>objectif d’échanger sur nos expertises mutuelles en terme</w:t>
      </w:r>
      <w:r w:rsidR="00643F55">
        <w:rPr>
          <w:rFonts w:ascii="Arial" w:eastAsia="Arial" w:hAnsi="Arial" w:cs="Arial"/>
        </w:rPr>
        <w:t>s</w:t>
      </w:r>
      <w:r w:rsidR="002A0430">
        <w:rPr>
          <w:rFonts w:ascii="Arial" w:eastAsia="Arial" w:hAnsi="Arial" w:cs="Arial"/>
        </w:rPr>
        <w:t xml:space="preserve"> de mobilités douces</w:t>
      </w:r>
      <w:r w:rsidR="00643F55">
        <w:rPr>
          <w:rFonts w:ascii="Arial" w:eastAsia="Arial" w:hAnsi="Arial" w:cs="Arial"/>
        </w:rPr>
        <w:t>,</w:t>
      </w:r>
      <w:r w:rsidR="002A0430">
        <w:rPr>
          <w:rFonts w:ascii="Arial" w:eastAsia="Arial" w:hAnsi="Arial" w:cs="Arial"/>
        </w:rPr>
        <w:t xml:space="preserve"> d’énergie</w:t>
      </w:r>
      <w:r w:rsidR="00643F55">
        <w:rPr>
          <w:rFonts w:ascii="Arial" w:eastAsia="Arial" w:hAnsi="Arial" w:cs="Arial"/>
        </w:rPr>
        <w:t>…</w:t>
      </w:r>
      <w:r w:rsidR="002A0430">
        <w:rPr>
          <w:rFonts w:ascii="Arial" w:eastAsia="Arial" w:hAnsi="Arial" w:cs="Arial"/>
        </w:rPr>
        <w:t xml:space="preserve"> et d’explorer </w:t>
      </w:r>
      <w:r w:rsidR="00643F55">
        <w:rPr>
          <w:rFonts w:ascii="Arial" w:eastAsia="Arial" w:hAnsi="Arial" w:cs="Arial"/>
        </w:rPr>
        <w:t xml:space="preserve">ensemble </w:t>
      </w:r>
      <w:r w:rsidR="002A0430">
        <w:rPr>
          <w:rFonts w:ascii="Arial" w:eastAsia="Arial" w:hAnsi="Arial" w:cs="Arial"/>
        </w:rPr>
        <w:t xml:space="preserve">les pistes de collaboration </w:t>
      </w:r>
      <w:r w:rsidR="00643F55">
        <w:rPr>
          <w:rFonts w:ascii="Arial" w:eastAsia="Arial" w:hAnsi="Arial" w:cs="Arial"/>
        </w:rPr>
        <w:t>possibles sur ces thématiques</w:t>
      </w:r>
      <w:r w:rsidR="00F56A7E">
        <w:rPr>
          <w:rFonts w:ascii="Arial" w:eastAsia="Arial" w:hAnsi="Arial" w:cs="Arial"/>
        </w:rPr>
        <w:t> :</w:t>
      </w:r>
    </w:p>
    <w:p w:rsidR="00643F55" w:rsidRDefault="00F56A7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F20241">
        <w:rPr>
          <w:rFonts w:ascii="Arial" w:eastAsia="Arial" w:hAnsi="Arial" w:cs="Arial"/>
          <w:u w:val="single"/>
        </w:rPr>
        <w:t>Développement des mobilités douces</w:t>
      </w:r>
      <w:r>
        <w:rPr>
          <w:rFonts w:ascii="Arial" w:eastAsia="Arial" w:hAnsi="Arial" w:cs="Arial"/>
        </w:rPr>
        <w:t> :</w:t>
      </w:r>
    </w:p>
    <w:p w:rsidR="00D45E69" w:rsidRDefault="00D33222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Faciliter l’a</w:t>
      </w:r>
      <w:r w:rsidR="00E001E1">
        <w:rPr>
          <w:rFonts w:ascii="Arial" w:eastAsia="Arial" w:hAnsi="Arial" w:cs="Arial"/>
        </w:rPr>
        <w:t>utostop sur la Communauté de C</w:t>
      </w:r>
      <w:r w:rsidR="00F56A7E">
        <w:rPr>
          <w:rFonts w:ascii="Arial" w:eastAsia="Arial" w:hAnsi="Arial" w:cs="Arial"/>
        </w:rPr>
        <w:t>ommunes</w:t>
      </w:r>
      <w:r>
        <w:rPr>
          <w:rFonts w:ascii="Arial" w:eastAsia="Arial" w:hAnsi="Arial" w:cs="Arial"/>
        </w:rPr>
        <w:t>,</w:t>
      </w:r>
      <w:r w:rsidR="00F56A7E">
        <w:rPr>
          <w:rFonts w:ascii="Arial" w:eastAsia="Arial" w:hAnsi="Arial" w:cs="Arial"/>
        </w:rPr>
        <w:t xml:space="preserve"> à l’instar de </w:t>
      </w:r>
      <w:proofErr w:type="spellStart"/>
      <w:r w:rsidR="00C636BF">
        <w:rPr>
          <w:rFonts w:ascii="Arial" w:eastAsia="Arial" w:hAnsi="Arial" w:cs="Arial"/>
        </w:rPr>
        <w:t>Mobico</w:t>
      </w:r>
      <w:r w:rsidR="00F56A7E">
        <w:rPr>
          <w:rFonts w:ascii="Arial" w:eastAsia="Arial" w:hAnsi="Arial" w:cs="Arial"/>
        </w:rPr>
        <w:t>o</w:t>
      </w:r>
      <w:r w:rsidR="00C636BF">
        <w:rPr>
          <w:rFonts w:ascii="Arial" w:eastAsia="Arial" w:hAnsi="Arial" w:cs="Arial"/>
        </w:rPr>
        <w:t>p</w:t>
      </w:r>
      <w:proofErr w:type="spellEnd"/>
      <w:r w:rsidR="00F56A7E">
        <w:rPr>
          <w:rFonts w:ascii="Arial" w:eastAsia="Arial" w:hAnsi="Arial" w:cs="Arial"/>
        </w:rPr>
        <w:t>/</w:t>
      </w:r>
      <w:proofErr w:type="spellStart"/>
      <w:r w:rsidR="00F56A7E">
        <w:rPr>
          <w:rFonts w:ascii="Arial" w:eastAsia="Arial" w:hAnsi="Arial" w:cs="Arial"/>
        </w:rPr>
        <w:t>Rézo</w:t>
      </w:r>
      <w:proofErr w:type="spellEnd"/>
      <w:r w:rsidR="00D22737">
        <w:rPr>
          <w:rFonts w:ascii="Arial" w:eastAsia="Arial" w:hAnsi="Arial" w:cs="Arial"/>
        </w:rPr>
        <w:t xml:space="preserve"> P</w:t>
      </w:r>
      <w:r w:rsidR="00F56A7E">
        <w:rPr>
          <w:rFonts w:ascii="Arial" w:eastAsia="Arial" w:hAnsi="Arial" w:cs="Arial"/>
        </w:rPr>
        <w:t xml:space="preserve">ouce </w:t>
      </w:r>
      <w:r w:rsidR="00D22737">
        <w:rPr>
          <w:rFonts w:ascii="Arial" w:eastAsia="Arial" w:hAnsi="Arial" w:cs="Arial"/>
        </w:rPr>
        <w:t xml:space="preserve">(qui </w:t>
      </w:r>
      <w:proofErr w:type="gramStart"/>
      <w:r w:rsidR="00D22737">
        <w:rPr>
          <w:rFonts w:ascii="Arial" w:eastAsia="Arial" w:hAnsi="Arial" w:cs="Arial"/>
        </w:rPr>
        <w:t>ont</w:t>
      </w:r>
      <w:proofErr w:type="gramEnd"/>
      <w:r w:rsidR="00D22737">
        <w:rPr>
          <w:rFonts w:ascii="Arial" w:eastAsia="Arial" w:hAnsi="Arial" w:cs="Arial"/>
        </w:rPr>
        <w:t xml:space="preserve"> fusionné) </w:t>
      </w:r>
      <w:r w:rsidR="00F56A7E">
        <w:rPr>
          <w:rFonts w:ascii="Arial" w:eastAsia="Arial" w:hAnsi="Arial" w:cs="Arial"/>
        </w:rPr>
        <w:t>sur le Jura</w:t>
      </w:r>
      <w:r>
        <w:rPr>
          <w:rFonts w:ascii="Arial" w:eastAsia="Arial" w:hAnsi="Arial" w:cs="Arial"/>
        </w:rPr>
        <w:t>, par le biais d’une application qui permet à l’automobiliste</w:t>
      </w:r>
      <w:r w:rsidR="005630E8">
        <w:rPr>
          <w:rFonts w:ascii="Arial" w:eastAsia="Arial" w:hAnsi="Arial" w:cs="Arial"/>
        </w:rPr>
        <w:t xml:space="preserve"> (</w:t>
      </w:r>
      <w:r w:rsidR="00F10E09">
        <w:rPr>
          <w:rFonts w:ascii="Arial" w:eastAsia="Arial" w:hAnsi="Arial" w:cs="Arial"/>
        </w:rPr>
        <w:t xml:space="preserve">avec </w:t>
      </w:r>
      <w:r w:rsidR="005630E8">
        <w:rPr>
          <w:rFonts w:ascii="Arial" w:eastAsia="Arial" w:hAnsi="Arial" w:cs="Arial"/>
        </w:rPr>
        <w:t>macaron d’identification sur son véhicule)</w:t>
      </w:r>
      <w:r>
        <w:rPr>
          <w:rFonts w:ascii="Arial" w:eastAsia="Arial" w:hAnsi="Arial" w:cs="Arial"/>
        </w:rPr>
        <w:t xml:space="preserve"> </w:t>
      </w:r>
      <w:r w:rsidR="005630E8">
        <w:rPr>
          <w:rFonts w:ascii="Arial" w:eastAsia="Arial" w:hAnsi="Arial" w:cs="Arial"/>
        </w:rPr>
        <w:t>de voir si des autostoppeurs (</w:t>
      </w:r>
      <w:r w:rsidR="00F10E09">
        <w:rPr>
          <w:rFonts w:ascii="Arial" w:eastAsia="Arial" w:hAnsi="Arial" w:cs="Arial"/>
        </w:rPr>
        <w:t xml:space="preserve">avec </w:t>
      </w:r>
      <w:r w:rsidR="005630E8">
        <w:rPr>
          <w:rFonts w:ascii="Arial" w:eastAsia="Arial" w:hAnsi="Arial" w:cs="Arial"/>
        </w:rPr>
        <w:t>brassard de reconnaissance) sont positionnés sur son trajet et de valider sa prise en charge.</w:t>
      </w:r>
    </w:p>
    <w:p w:rsidR="00C636BF" w:rsidRPr="00B16B1F" w:rsidRDefault="005630E8" w:rsidP="009D64B1">
      <w:pPr>
        <w:spacing w:before="80"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Développer les pi</w:t>
      </w:r>
      <w:r w:rsidR="0024757D">
        <w:rPr>
          <w:rFonts w:ascii="Arial" w:eastAsia="Arial" w:hAnsi="Arial" w:cs="Arial"/>
        </w:rPr>
        <w:t>ste</w:t>
      </w:r>
      <w:r>
        <w:rPr>
          <w:rFonts w:ascii="Arial" w:eastAsia="Arial" w:hAnsi="Arial" w:cs="Arial"/>
        </w:rPr>
        <w:t>s</w:t>
      </w:r>
      <w:r w:rsidR="0024757D">
        <w:rPr>
          <w:rFonts w:ascii="Arial" w:eastAsia="Arial" w:hAnsi="Arial" w:cs="Arial"/>
        </w:rPr>
        <w:t xml:space="preserve"> cyclab</w:t>
      </w:r>
      <w:r>
        <w:rPr>
          <w:rFonts w:ascii="Arial" w:eastAsia="Arial" w:hAnsi="Arial" w:cs="Arial"/>
        </w:rPr>
        <w:t>l</w:t>
      </w:r>
      <w:r w:rsidR="0024757D">
        <w:rPr>
          <w:rFonts w:ascii="Arial" w:eastAsia="Arial" w:hAnsi="Arial" w:cs="Arial"/>
        </w:rPr>
        <w:t xml:space="preserve">es pour rejoindre </w:t>
      </w:r>
      <w:r>
        <w:rPr>
          <w:rFonts w:ascii="Arial" w:eastAsia="Arial" w:hAnsi="Arial" w:cs="Arial"/>
        </w:rPr>
        <w:t>B</w:t>
      </w:r>
      <w:r w:rsidR="0024757D">
        <w:rPr>
          <w:rFonts w:ascii="Arial" w:eastAsia="Arial" w:hAnsi="Arial" w:cs="Arial"/>
        </w:rPr>
        <w:t>esançon et</w:t>
      </w:r>
      <w:r w:rsidR="00C41B7F">
        <w:rPr>
          <w:rFonts w:ascii="Arial" w:eastAsia="Arial" w:hAnsi="Arial" w:cs="Arial"/>
        </w:rPr>
        <w:t xml:space="preserve"> le Ju</w:t>
      </w:r>
      <w:r w:rsidR="0024757D">
        <w:rPr>
          <w:rFonts w:ascii="Arial" w:eastAsia="Arial" w:hAnsi="Arial" w:cs="Arial"/>
        </w:rPr>
        <w:t>ra</w:t>
      </w:r>
      <w:r w:rsidR="00C41B7F" w:rsidRPr="00B16B1F">
        <w:rPr>
          <w:rFonts w:ascii="Arial" w:eastAsia="Arial" w:hAnsi="Arial" w:cs="Arial"/>
          <w:color w:val="000000" w:themeColor="text1"/>
        </w:rPr>
        <w:t>. Le territoire n</w:t>
      </w:r>
      <w:r w:rsidR="0024757D" w:rsidRPr="00B16B1F">
        <w:rPr>
          <w:rFonts w:ascii="Arial" w:eastAsia="Arial" w:hAnsi="Arial" w:cs="Arial"/>
          <w:color w:val="000000" w:themeColor="text1"/>
        </w:rPr>
        <w:t>e</w:t>
      </w:r>
      <w:r w:rsidR="00C41B7F" w:rsidRPr="00B16B1F">
        <w:rPr>
          <w:rFonts w:ascii="Arial" w:eastAsia="Arial" w:hAnsi="Arial" w:cs="Arial"/>
          <w:color w:val="000000" w:themeColor="text1"/>
        </w:rPr>
        <w:t xml:space="preserve"> </w:t>
      </w:r>
      <w:r w:rsidR="0024757D" w:rsidRPr="00B16B1F">
        <w:rPr>
          <w:rFonts w:ascii="Arial" w:eastAsia="Arial" w:hAnsi="Arial" w:cs="Arial"/>
          <w:color w:val="000000" w:themeColor="text1"/>
        </w:rPr>
        <w:t>fait pas</w:t>
      </w:r>
      <w:r w:rsidR="0024757D" w:rsidRPr="00036FD8">
        <w:rPr>
          <w:rFonts w:ascii="Arial" w:eastAsia="Arial" w:hAnsi="Arial" w:cs="Arial"/>
          <w:color w:val="4472C4" w:themeColor="accent1"/>
        </w:rPr>
        <w:t xml:space="preserve"> </w:t>
      </w:r>
      <w:r w:rsidR="0024757D" w:rsidRPr="00B16B1F">
        <w:rPr>
          <w:rFonts w:ascii="Arial" w:eastAsia="Arial" w:hAnsi="Arial" w:cs="Arial"/>
          <w:color w:val="000000" w:themeColor="text1"/>
        </w:rPr>
        <w:t xml:space="preserve">partie </w:t>
      </w:r>
      <w:r w:rsidR="00C41B7F" w:rsidRPr="00B16B1F">
        <w:rPr>
          <w:rFonts w:ascii="Arial" w:eastAsia="Arial" w:hAnsi="Arial" w:cs="Arial"/>
          <w:color w:val="000000" w:themeColor="text1"/>
        </w:rPr>
        <w:t>des zones cib</w:t>
      </w:r>
      <w:r w:rsidR="003F1EFD" w:rsidRPr="00B16B1F">
        <w:rPr>
          <w:rFonts w:ascii="Arial" w:eastAsia="Arial" w:hAnsi="Arial" w:cs="Arial"/>
          <w:color w:val="000000" w:themeColor="text1"/>
        </w:rPr>
        <w:t xml:space="preserve">lées </w:t>
      </w:r>
      <w:r w:rsidR="00036FD8" w:rsidRPr="00B16B1F">
        <w:rPr>
          <w:rFonts w:ascii="Arial" w:eastAsia="Arial" w:hAnsi="Arial" w:cs="Arial"/>
          <w:color w:val="000000" w:themeColor="text1"/>
        </w:rPr>
        <w:t xml:space="preserve">par </w:t>
      </w:r>
      <w:r w:rsidR="003F1EFD" w:rsidRPr="00B16B1F">
        <w:rPr>
          <w:rFonts w:ascii="Arial" w:eastAsia="Arial" w:hAnsi="Arial" w:cs="Arial"/>
          <w:color w:val="000000" w:themeColor="text1"/>
        </w:rPr>
        <w:t>le</w:t>
      </w:r>
      <w:r w:rsidR="00377E6D" w:rsidRPr="00B16B1F">
        <w:rPr>
          <w:rFonts w:ascii="Arial" w:eastAsia="Arial" w:hAnsi="Arial" w:cs="Arial"/>
          <w:color w:val="000000" w:themeColor="text1"/>
        </w:rPr>
        <w:t xml:space="preserve"> PAM (plan d’action de mobilité) </w:t>
      </w:r>
      <w:r w:rsidR="00F10E09" w:rsidRPr="00B16B1F">
        <w:rPr>
          <w:rFonts w:ascii="Arial" w:eastAsia="Arial" w:hAnsi="Arial" w:cs="Arial"/>
          <w:color w:val="000000" w:themeColor="text1"/>
        </w:rPr>
        <w:t>de la</w:t>
      </w:r>
      <w:r w:rsidR="004D439D" w:rsidRPr="00B16B1F">
        <w:rPr>
          <w:rFonts w:ascii="Arial" w:eastAsia="Arial" w:hAnsi="Arial" w:cs="Arial"/>
          <w:color w:val="000000" w:themeColor="text1"/>
        </w:rPr>
        <w:t xml:space="preserve"> R</w:t>
      </w:r>
      <w:r w:rsidR="00377E6D" w:rsidRPr="00B16B1F">
        <w:rPr>
          <w:rFonts w:ascii="Arial" w:eastAsia="Arial" w:hAnsi="Arial" w:cs="Arial"/>
          <w:color w:val="000000" w:themeColor="text1"/>
        </w:rPr>
        <w:t>égion</w:t>
      </w:r>
      <w:r w:rsidR="003F1EFD" w:rsidRPr="00B16B1F">
        <w:rPr>
          <w:rFonts w:ascii="Arial" w:eastAsia="Arial" w:hAnsi="Arial" w:cs="Arial"/>
          <w:color w:val="000000" w:themeColor="text1"/>
        </w:rPr>
        <w:t>. Se pose la problématique de</w:t>
      </w:r>
      <w:r w:rsidR="00022235" w:rsidRPr="00B16B1F">
        <w:rPr>
          <w:rFonts w:ascii="Arial" w:eastAsia="Arial" w:hAnsi="Arial" w:cs="Arial"/>
          <w:color w:val="000000" w:themeColor="text1"/>
        </w:rPr>
        <w:t xml:space="preserve"> la</w:t>
      </w:r>
      <w:r w:rsidR="003F1EFD" w:rsidRPr="00B16B1F">
        <w:rPr>
          <w:rFonts w:ascii="Arial" w:eastAsia="Arial" w:hAnsi="Arial" w:cs="Arial"/>
          <w:color w:val="000000" w:themeColor="text1"/>
        </w:rPr>
        <w:t xml:space="preserve"> juxtaposition </w:t>
      </w:r>
      <w:r w:rsidR="00377E6D" w:rsidRPr="00B16B1F">
        <w:rPr>
          <w:rFonts w:ascii="Arial" w:eastAsia="Arial" w:hAnsi="Arial" w:cs="Arial"/>
          <w:color w:val="000000" w:themeColor="text1"/>
        </w:rPr>
        <w:t>de</w:t>
      </w:r>
      <w:r w:rsidR="00022235" w:rsidRPr="00B16B1F">
        <w:rPr>
          <w:rFonts w:ascii="Arial" w:eastAsia="Arial" w:hAnsi="Arial" w:cs="Arial"/>
          <w:color w:val="000000" w:themeColor="text1"/>
        </w:rPr>
        <w:t>s</w:t>
      </w:r>
      <w:r w:rsidR="00377E6D" w:rsidRPr="00B16B1F">
        <w:rPr>
          <w:rFonts w:ascii="Arial" w:eastAsia="Arial" w:hAnsi="Arial" w:cs="Arial"/>
          <w:color w:val="000000" w:themeColor="text1"/>
        </w:rPr>
        <w:t xml:space="preserve"> responsabilités</w:t>
      </w:r>
      <w:r w:rsidR="00022235" w:rsidRPr="00B16B1F">
        <w:rPr>
          <w:rFonts w:ascii="Arial" w:eastAsia="Arial" w:hAnsi="Arial" w:cs="Arial"/>
          <w:color w:val="000000" w:themeColor="text1"/>
        </w:rPr>
        <w:t xml:space="preserve"> sur un même territoire</w:t>
      </w:r>
      <w:r w:rsidR="003F1EFD" w:rsidRPr="00B16B1F">
        <w:rPr>
          <w:rFonts w:ascii="Arial" w:eastAsia="Arial" w:hAnsi="Arial" w:cs="Arial"/>
          <w:color w:val="000000" w:themeColor="text1"/>
        </w:rPr>
        <w:t xml:space="preserve"> (</w:t>
      </w:r>
      <w:r w:rsidR="0024757D" w:rsidRPr="00B16B1F">
        <w:rPr>
          <w:rFonts w:ascii="Arial" w:eastAsia="Arial" w:hAnsi="Arial" w:cs="Arial"/>
          <w:color w:val="000000" w:themeColor="text1"/>
        </w:rPr>
        <w:t>département</w:t>
      </w:r>
      <w:r w:rsidR="003F1EFD" w:rsidRPr="00B16B1F">
        <w:rPr>
          <w:rFonts w:ascii="Arial" w:eastAsia="Arial" w:hAnsi="Arial" w:cs="Arial"/>
          <w:color w:val="000000" w:themeColor="text1"/>
        </w:rPr>
        <w:t>s/communauté de c</w:t>
      </w:r>
      <w:r w:rsidR="00377E6D" w:rsidRPr="00B16B1F">
        <w:rPr>
          <w:rFonts w:ascii="Arial" w:eastAsia="Arial" w:hAnsi="Arial" w:cs="Arial"/>
          <w:color w:val="000000" w:themeColor="text1"/>
        </w:rPr>
        <w:t>o</w:t>
      </w:r>
      <w:r w:rsidR="003F1EFD" w:rsidRPr="00B16B1F">
        <w:rPr>
          <w:rFonts w:ascii="Arial" w:eastAsia="Arial" w:hAnsi="Arial" w:cs="Arial"/>
          <w:color w:val="000000" w:themeColor="text1"/>
        </w:rPr>
        <w:t>mmunes</w:t>
      </w:r>
      <w:r w:rsidR="00377E6D" w:rsidRPr="00B16B1F">
        <w:rPr>
          <w:rFonts w:ascii="Arial" w:eastAsia="Arial" w:hAnsi="Arial" w:cs="Arial"/>
          <w:color w:val="000000" w:themeColor="text1"/>
        </w:rPr>
        <w:t>/inter</w:t>
      </w:r>
      <w:r w:rsidR="00B362A0" w:rsidRPr="00B16B1F">
        <w:rPr>
          <w:rFonts w:ascii="Arial" w:eastAsia="Arial" w:hAnsi="Arial" w:cs="Arial"/>
          <w:color w:val="000000" w:themeColor="text1"/>
        </w:rPr>
        <w:t>-</w:t>
      </w:r>
      <w:r w:rsidR="00377E6D" w:rsidRPr="00B16B1F">
        <w:rPr>
          <w:rFonts w:ascii="Arial" w:eastAsia="Arial" w:hAnsi="Arial" w:cs="Arial"/>
          <w:color w:val="000000" w:themeColor="text1"/>
        </w:rPr>
        <w:t>collectivités)</w:t>
      </w:r>
      <w:r w:rsidR="00902AFF" w:rsidRPr="00B16B1F">
        <w:rPr>
          <w:rFonts w:ascii="Arial" w:eastAsia="Arial" w:hAnsi="Arial" w:cs="Arial"/>
          <w:color w:val="000000" w:themeColor="text1"/>
        </w:rPr>
        <w:t>.</w:t>
      </w:r>
      <w:r w:rsidR="0024757D" w:rsidRPr="00B16B1F">
        <w:rPr>
          <w:rFonts w:ascii="Arial" w:eastAsia="Arial" w:hAnsi="Arial" w:cs="Arial"/>
          <w:color w:val="000000" w:themeColor="text1"/>
        </w:rPr>
        <w:t xml:space="preserve"> </w:t>
      </w:r>
      <w:r w:rsidR="00902AFF" w:rsidRPr="00B16B1F">
        <w:rPr>
          <w:rFonts w:ascii="Arial" w:eastAsia="Arial" w:hAnsi="Arial" w:cs="Arial"/>
          <w:color w:val="000000" w:themeColor="text1"/>
        </w:rPr>
        <w:t xml:space="preserve">Les </w:t>
      </w:r>
      <w:r w:rsidR="00022235" w:rsidRPr="00B16B1F">
        <w:rPr>
          <w:rFonts w:ascii="Arial" w:eastAsia="Arial" w:hAnsi="Arial" w:cs="Arial"/>
          <w:color w:val="000000" w:themeColor="text1"/>
        </w:rPr>
        <w:t>zones</w:t>
      </w:r>
      <w:r w:rsidR="00902AFF" w:rsidRPr="00B16B1F">
        <w:rPr>
          <w:rFonts w:ascii="Arial" w:eastAsia="Arial" w:hAnsi="Arial" w:cs="Arial"/>
          <w:color w:val="000000" w:themeColor="text1"/>
        </w:rPr>
        <w:t xml:space="preserve"> rura</w:t>
      </w:r>
      <w:r w:rsidR="00022235" w:rsidRPr="00B16B1F">
        <w:rPr>
          <w:rFonts w:ascii="Arial" w:eastAsia="Arial" w:hAnsi="Arial" w:cs="Arial"/>
          <w:color w:val="000000" w:themeColor="text1"/>
        </w:rPr>
        <w:t>les</w:t>
      </w:r>
      <w:r w:rsidR="00902AFF" w:rsidRPr="00B16B1F">
        <w:rPr>
          <w:rFonts w:ascii="Arial" w:eastAsia="Arial" w:hAnsi="Arial" w:cs="Arial"/>
          <w:color w:val="000000" w:themeColor="text1"/>
        </w:rPr>
        <w:t xml:space="preserve"> peu denses sont en déficit de mobilités douces. EMNE souhaite porter la dimension solidaire d’une offre de déplacement </w:t>
      </w:r>
      <w:r w:rsidR="00FD56A8" w:rsidRPr="00B16B1F">
        <w:rPr>
          <w:rFonts w:ascii="Arial" w:eastAsia="Arial" w:hAnsi="Arial" w:cs="Arial"/>
          <w:color w:val="000000" w:themeColor="text1"/>
        </w:rPr>
        <w:t xml:space="preserve">diversifiée et cohérente pour desservir nos territoires. </w:t>
      </w:r>
      <w:r w:rsidR="00022235" w:rsidRPr="00B16B1F">
        <w:rPr>
          <w:rFonts w:ascii="Arial" w:eastAsia="Arial" w:hAnsi="Arial" w:cs="Arial"/>
          <w:color w:val="000000" w:themeColor="text1"/>
        </w:rPr>
        <w:t>Cette r</w:t>
      </w:r>
      <w:r w:rsidR="00FD56A8" w:rsidRPr="00B16B1F">
        <w:rPr>
          <w:rFonts w:ascii="Arial" w:eastAsia="Arial" w:hAnsi="Arial" w:cs="Arial"/>
          <w:color w:val="000000" w:themeColor="text1"/>
        </w:rPr>
        <w:t>éflexion</w:t>
      </w:r>
      <w:r w:rsidR="00022235" w:rsidRPr="00B16B1F">
        <w:rPr>
          <w:rFonts w:ascii="Arial" w:eastAsia="Arial" w:hAnsi="Arial" w:cs="Arial"/>
          <w:color w:val="000000" w:themeColor="text1"/>
        </w:rPr>
        <w:t xml:space="preserve"> sera portée par EMNE en 2023,</w:t>
      </w:r>
      <w:r w:rsidR="00E001E1" w:rsidRPr="00B16B1F">
        <w:rPr>
          <w:rFonts w:ascii="Arial" w:eastAsia="Arial" w:hAnsi="Arial" w:cs="Arial"/>
          <w:color w:val="000000" w:themeColor="text1"/>
        </w:rPr>
        <w:t xml:space="preserve"> avec l’appui des chargé</w:t>
      </w:r>
      <w:r w:rsidR="00FD56A8" w:rsidRPr="00B16B1F">
        <w:rPr>
          <w:rFonts w:ascii="Arial" w:eastAsia="Arial" w:hAnsi="Arial" w:cs="Arial"/>
          <w:color w:val="000000" w:themeColor="text1"/>
        </w:rPr>
        <w:t xml:space="preserve">s de mission de la </w:t>
      </w:r>
      <w:r w:rsidR="00E001E1" w:rsidRPr="00B16B1F">
        <w:rPr>
          <w:rFonts w:ascii="Arial" w:eastAsia="Arial" w:hAnsi="Arial" w:cs="Arial"/>
          <w:color w:val="000000" w:themeColor="text1"/>
        </w:rPr>
        <w:t>Communauté de C</w:t>
      </w:r>
      <w:r w:rsidR="00FD56A8" w:rsidRPr="00B16B1F">
        <w:rPr>
          <w:rFonts w:ascii="Arial" w:eastAsia="Arial" w:hAnsi="Arial" w:cs="Arial"/>
          <w:color w:val="000000" w:themeColor="text1"/>
        </w:rPr>
        <w:t>ommunes.</w:t>
      </w:r>
    </w:p>
    <w:p w:rsidR="00D06E40" w:rsidRPr="00B16B1F" w:rsidRDefault="00B362A0" w:rsidP="009D64B1">
      <w:pPr>
        <w:spacing w:before="8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16B1F">
        <w:rPr>
          <w:rFonts w:ascii="Arial" w:eastAsia="Arial" w:hAnsi="Arial" w:cs="Arial"/>
          <w:color w:val="000000" w:themeColor="text1"/>
          <w:u w:val="single"/>
        </w:rPr>
        <w:t>É</w:t>
      </w:r>
      <w:r w:rsidR="00036FD8" w:rsidRPr="00B16B1F">
        <w:rPr>
          <w:rFonts w:ascii="Arial" w:eastAsia="Arial" w:hAnsi="Arial" w:cs="Arial"/>
          <w:color w:val="000000" w:themeColor="text1"/>
          <w:u w:val="single"/>
        </w:rPr>
        <w:t>nergie</w:t>
      </w:r>
      <w:r w:rsidR="00036FD8" w:rsidRPr="00B16B1F">
        <w:rPr>
          <w:rFonts w:ascii="Arial" w:eastAsia="Arial" w:hAnsi="Arial" w:cs="Arial"/>
          <w:color w:val="000000" w:themeColor="text1"/>
        </w:rPr>
        <w:t> :</w:t>
      </w:r>
    </w:p>
    <w:p w:rsidR="00246D93" w:rsidRDefault="00F20241" w:rsidP="00B362A0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contacts établis lors de Climat Enjeux ont eu un impac</w:t>
      </w:r>
      <w:r w:rsidR="00E001E1">
        <w:rPr>
          <w:rFonts w:ascii="Arial" w:eastAsia="Arial" w:hAnsi="Arial" w:cs="Arial"/>
        </w:rPr>
        <w:t>t important pour la Plateforme T</w:t>
      </w:r>
      <w:r>
        <w:rPr>
          <w:rFonts w:ascii="Arial" w:eastAsia="Arial" w:hAnsi="Arial" w:cs="Arial"/>
        </w:rPr>
        <w:t>erritorial</w:t>
      </w:r>
      <w:r w:rsidR="00E001E1">
        <w:rPr>
          <w:rFonts w:ascii="Arial" w:eastAsia="Arial" w:hAnsi="Arial" w:cs="Arial"/>
        </w:rPr>
        <w:t>e Régionale E</w:t>
      </w:r>
      <w:r>
        <w:rPr>
          <w:rFonts w:ascii="Arial" w:eastAsia="Arial" w:hAnsi="Arial" w:cs="Arial"/>
        </w:rPr>
        <w:t>nergétique (</w:t>
      </w:r>
      <w:r w:rsidR="00A51705">
        <w:rPr>
          <w:rFonts w:ascii="Arial" w:eastAsia="Arial" w:hAnsi="Arial" w:cs="Arial"/>
        </w:rPr>
        <w:t>PTRE) avec une cinquantaine de contacts pris lors de cet événement</w:t>
      </w:r>
      <w:r w:rsidR="00022235">
        <w:rPr>
          <w:rFonts w:ascii="Arial" w:eastAsia="Arial" w:hAnsi="Arial" w:cs="Arial"/>
        </w:rPr>
        <w:t>,</w:t>
      </w:r>
      <w:r w:rsidR="00A51705">
        <w:rPr>
          <w:rFonts w:ascii="Arial" w:eastAsia="Arial" w:hAnsi="Arial" w:cs="Arial"/>
        </w:rPr>
        <w:t xml:space="preserve"> ce qui représente</w:t>
      </w:r>
      <w:r w:rsidR="00275E93">
        <w:rPr>
          <w:rFonts w:ascii="Arial" w:eastAsia="Arial" w:hAnsi="Arial" w:cs="Arial"/>
        </w:rPr>
        <w:t xml:space="preserve"> en une journée</w:t>
      </w:r>
      <w:r w:rsidR="00A51705">
        <w:rPr>
          <w:rFonts w:ascii="Arial" w:eastAsia="Arial" w:hAnsi="Arial" w:cs="Arial"/>
        </w:rPr>
        <w:t xml:space="preserve"> 10 % </w:t>
      </w:r>
      <w:r w:rsidR="00022235">
        <w:rPr>
          <w:rFonts w:ascii="Arial" w:eastAsia="Arial" w:hAnsi="Arial" w:cs="Arial"/>
        </w:rPr>
        <w:t xml:space="preserve">de leurs contacts </w:t>
      </w:r>
      <w:r w:rsidR="00275E93">
        <w:rPr>
          <w:rFonts w:ascii="Arial" w:eastAsia="Arial" w:hAnsi="Arial" w:cs="Arial"/>
        </w:rPr>
        <w:t>enregistrés en une année</w:t>
      </w:r>
      <w:r w:rsidR="00A51705">
        <w:rPr>
          <w:rFonts w:ascii="Arial" w:eastAsia="Arial" w:hAnsi="Arial" w:cs="Arial"/>
        </w:rPr>
        <w:t>.</w:t>
      </w:r>
      <w:r w:rsidR="00334CB6">
        <w:rPr>
          <w:rFonts w:ascii="Arial" w:eastAsia="Arial" w:hAnsi="Arial" w:cs="Arial"/>
        </w:rPr>
        <w:t xml:space="preserve"> La collaboration avec EMNE se poursuivra </w:t>
      </w:r>
      <w:r w:rsidR="0051279B">
        <w:rPr>
          <w:rFonts w:ascii="Arial" w:eastAsia="Arial" w:hAnsi="Arial" w:cs="Arial"/>
        </w:rPr>
        <w:t>pour</w:t>
      </w:r>
      <w:r w:rsidR="00334CB6">
        <w:rPr>
          <w:rFonts w:ascii="Arial" w:eastAsia="Arial" w:hAnsi="Arial" w:cs="Arial"/>
        </w:rPr>
        <w:t xml:space="preserve"> sensibilis</w:t>
      </w:r>
      <w:r w:rsidR="0051279B">
        <w:rPr>
          <w:rFonts w:ascii="Arial" w:eastAsia="Arial" w:hAnsi="Arial" w:cs="Arial"/>
        </w:rPr>
        <w:t>er</w:t>
      </w:r>
      <w:r w:rsidR="00334CB6">
        <w:rPr>
          <w:rFonts w:ascii="Arial" w:eastAsia="Arial" w:hAnsi="Arial" w:cs="Arial"/>
        </w:rPr>
        <w:t xml:space="preserve"> et inform</w:t>
      </w:r>
      <w:r w:rsidR="0051279B">
        <w:rPr>
          <w:rFonts w:ascii="Arial" w:eastAsia="Arial" w:hAnsi="Arial" w:cs="Arial"/>
        </w:rPr>
        <w:t>er</w:t>
      </w:r>
      <w:r w:rsidR="00334CB6">
        <w:rPr>
          <w:rFonts w:ascii="Arial" w:eastAsia="Arial" w:hAnsi="Arial" w:cs="Arial"/>
        </w:rPr>
        <w:t xml:space="preserve"> nos citoyens </w:t>
      </w:r>
      <w:r w:rsidR="0051279B">
        <w:rPr>
          <w:rFonts w:ascii="Arial" w:eastAsia="Arial" w:hAnsi="Arial" w:cs="Arial"/>
        </w:rPr>
        <w:t>sur</w:t>
      </w:r>
      <w:r w:rsidR="00334CB6">
        <w:rPr>
          <w:rFonts w:ascii="Arial" w:eastAsia="Arial" w:hAnsi="Arial" w:cs="Arial"/>
        </w:rPr>
        <w:t xml:space="preserve"> le </w:t>
      </w:r>
      <w:r w:rsidR="0051279B">
        <w:rPr>
          <w:rFonts w:ascii="Arial" w:eastAsia="Arial" w:hAnsi="Arial" w:cs="Arial"/>
        </w:rPr>
        <w:t>photovoltaïque</w:t>
      </w:r>
      <w:r w:rsidR="00334CB6">
        <w:rPr>
          <w:rFonts w:ascii="Arial" w:eastAsia="Arial" w:hAnsi="Arial" w:cs="Arial"/>
        </w:rPr>
        <w:t>, les chauffe-eaux solaires, la géothermie, le chauffage bois…</w:t>
      </w:r>
      <w:r w:rsidR="003778C9">
        <w:rPr>
          <w:rFonts w:ascii="Arial" w:eastAsia="Arial" w:hAnsi="Arial" w:cs="Arial"/>
        </w:rPr>
        <w:t xml:space="preserve"> </w:t>
      </w:r>
    </w:p>
    <w:p w:rsidR="00AF32C7" w:rsidRPr="00AF32C7" w:rsidRDefault="00AF32C7" w:rsidP="00FB4601">
      <w:pPr>
        <w:spacing w:before="80" w:after="0" w:line="240" w:lineRule="auto"/>
        <w:jc w:val="both"/>
        <w:rPr>
          <w:rFonts w:ascii="Arial" w:eastAsia="Arial" w:hAnsi="Arial" w:cs="Arial"/>
          <w:color w:val="C00000"/>
        </w:rPr>
      </w:pPr>
      <w:r w:rsidRPr="00AF32C7">
        <w:rPr>
          <w:rFonts w:ascii="Arial" w:eastAsia="Arial" w:hAnsi="Arial" w:cs="Arial"/>
          <w:color w:val="C00000"/>
        </w:rPr>
        <w:t xml:space="preserve">Prochaine réunion Prospectives : 3 avril 2023 – 18h chez </w:t>
      </w:r>
      <w:proofErr w:type="spellStart"/>
      <w:r w:rsidRPr="00AF32C7">
        <w:rPr>
          <w:rFonts w:ascii="Arial" w:eastAsia="Arial" w:hAnsi="Arial" w:cs="Arial"/>
          <w:color w:val="C00000"/>
        </w:rPr>
        <w:t>R.Sage</w:t>
      </w:r>
      <w:proofErr w:type="spellEnd"/>
    </w:p>
    <w:p w:rsidR="00E272FC" w:rsidRPr="00B362A0" w:rsidRDefault="00B362A0" w:rsidP="00B362A0">
      <w:pPr>
        <w:keepNext/>
        <w:keepLines/>
        <w:spacing w:before="160" w:after="0"/>
        <w:rPr>
          <w:rFonts w:ascii="Arial" w:eastAsia="Arial" w:hAnsi="Arial" w:cs="Arial"/>
          <w:b/>
          <w:color w:val="669900"/>
          <w:sz w:val="24"/>
        </w:rPr>
      </w:pPr>
      <w:r w:rsidRPr="00B362A0">
        <w:rPr>
          <w:rFonts w:ascii="Arial" w:eastAsia="Arial" w:hAnsi="Arial" w:cs="Arial"/>
          <w:b/>
          <w:color w:val="669900"/>
          <w:sz w:val="24"/>
        </w:rPr>
        <w:lastRenderedPageBreak/>
        <w:t xml:space="preserve">Commission </w:t>
      </w:r>
      <w:r w:rsidR="001A3B09" w:rsidRPr="00B362A0">
        <w:rPr>
          <w:rFonts w:ascii="Arial" w:eastAsia="Arial" w:hAnsi="Arial" w:cs="Arial"/>
          <w:b/>
          <w:color w:val="669900"/>
          <w:sz w:val="24"/>
        </w:rPr>
        <w:t>Communication :</w:t>
      </w:r>
    </w:p>
    <w:p w:rsidR="00B362A0" w:rsidRDefault="00B362A0" w:rsidP="00275E93">
      <w:pPr>
        <w:keepNext/>
        <w:keepLines/>
        <w:spacing w:before="160" w:after="0"/>
        <w:jc w:val="both"/>
        <w:rPr>
          <w:rFonts w:ascii="Arial" w:eastAsia="Arial" w:hAnsi="Arial" w:cs="Arial"/>
        </w:rPr>
      </w:pPr>
      <w:r w:rsidRPr="007B2E9B">
        <w:rPr>
          <w:rFonts w:ascii="Arial" w:eastAsia="Arial" w:hAnsi="Arial" w:cs="Arial"/>
          <w:color w:val="C00000"/>
        </w:rPr>
        <w:t xml:space="preserve">Mercredi </w:t>
      </w:r>
      <w:r w:rsidR="004613D0">
        <w:rPr>
          <w:rFonts w:ascii="Arial" w:eastAsia="Arial" w:hAnsi="Arial" w:cs="Arial"/>
          <w:color w:val="C00000"/>
        </w:rPr>
        <w:t>5 avril</w:t>
      </w:r>
      <w:r w:rsidRPr="007B2E9B">
        <w:rPr>
          <w:rFonts w:ascii="Arial" w:eastAsia="Arial" w:hAnsi="Arial" w:cs="Arial"/>
          <w:color w:val="C00000"/>
        </w:rPr>
        <w:t xml:space="preserve"> à 14 h – réunion chez Michèle </w:t>
      </w:r>
      <w:proofErr w:type="spellStart"/>
      <w:r w:rsidRPr="007B2E9B">
        <w:rPr>
          <w:rFonts w:ascii="Arial" w:eastAsia="Arial" w:hAnsi="Arial" w:cs="Arial"/>
          <w:color w:val="C00000"/>
        </w:rPr>
        <w:t>Triponney</w:t>
      </w:r>
      <w:proofErr w:type="spellEnd"/>
      <w:r>
        <w:rPr>
          <w:rFonts w:ascii="Arial" w:eastAsia="Arial" w:hAnsi="Arial" w:cs="Arial"/>
        </w:rPr>
        <w:t xml:space="preserve"> portant sur </w:t>
      </w:r>
      <w:r w:rsidR="00275E93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nouvelle mouture du site Internet, en présence d’Isabelle </w:t>
      </w:r>
      <w:proofErr w:type="spellStart"/>
      <w:r>
        <w:rPr>
          <w:rFonts w:ascii="Arial" w:eastAsia="Arial" w:hAnsi="Arial" w:cs="Arial"/>
        </w:rPr>
        <w:t>Cuynet</w:t>
      </w:r>
      <w:proofErr w:type="spellEnd"/>
      <w:r>
        <w:rPr>
          <w:rFonts w:ascii="Arial" w:eastAsia="Arial" w:hAnsi="Arial" w:cs="Arial"/>
        </w:rPr>
        <w:t xml:space="preserve"> de l’agence 93.</w:t>
      </w:r>
    </w:p>
    <w:p w:rsidR="001A3B09" w:rsidRDefault="00B362A0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Objectif : </w:t>
      </w:r>
      <w:r w:rsidR="007B2E9B">
        <w:rPr>
          <w:rFonts w:ascii="Arial" w:eastAsia="Arial" w:hAnsi="Arial" w:cs="Arial"/>
        </w:rPr>
        <w:t>faciliter la MAJ du site et permettre l’alimentation du site par trois personnes </w:t>
      </w:r>
      <w:proofErr w:type="gramStart"/>
      <w:r w:rsidR="007B2E9B">
        <w:rPr>
          <w:rFonts w:ascii="Arial" w:eastAsia="Arial" w:hAnsi="Arial" w:cs="Arial"/>
        </w:rPr>
        <w:t>:</w:t>
      </w:r>
      <w:proofErr w:type="gramEnd"/>
      <w:r w:rsidR="007B2E9B">
        <w:rPr>
          <w:rFonts w:ascii="Arial" w:eastAsia="Arial" w:hAnsi="Arial" w:cs="Arial"/>
        </w:rPr>
        <w:br/>
        <w:t xml:space="preserve">N. Van-Elst, </w:t>
      </w:r>
      <w:proofErr w:type="spellStart"/>
      <w:r w:rsidR="007B2E9B">
        <w:rPr>
          <w:rFonts w:ascii="Arial" w:eastAsia="Arial" w:hAnsi="Arial" w:cs="Arial"/>
        </w:rPr>
        <w:t>C.Vuillermoz</w:t>
      </w:r>
      <w:proofErr w:type="spellEnd"/>
      <w:r w:rsidR="007B2E9B">
        <w:rPr>
          <w:rFonts w:ascii="Arial" w:eastAsia="Arial" w:hAnsi="Arial" w:cs="Arial"/>
        </w:rPr>
        <w:t xml:space="preserve">, </w:t>
      </w:r>
      <w:proofErr w:type="spellStart"/>
      <w:r w:rsidR="007B2E9B">
        <w:rPr>
          <w:rFonts w:ascii="Arial" w:eastAsia="Arial" w:hAnsi="Arial" w:cs="Arial"/>
        </w:rPr>
        <w:t>I.Cuynet</w:t>
      </w:r>
      <w:proofErr w:type="spellEnd"/>
      <w:r w:rsidR="007B2E9B">
        <w:rPr>
          <w:rFonts w:ascii="Arial" w:eastAsia="Arial" w:hAnsi="Arial" w:cs="Arial"/>
        </w:rPr>
        <w:t>.</w:t>
      </w:r>
    </w:p>
    <w:p w:rsidR="002E7A0F" w:rsidRDefault="002E7A0F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</w:p>
    <w:p w:rsidR="007B2E9B" w:rsidRPr="003D369D" w:rsidRDefault="007B2E9B" w:rsidP="007B2E9B">
      <w:pPr>
        <w:keepNext/>
        <w:keepLines/>
        <w:spacing w:before="160" w:after="0"/>
        <w:rPr>
          <w:rFonts w:ascii="Arial" w:eastAsia="Arial" w:hAnsi="Arial" w:cs="Arial"/>
          <w:b/>
          <w:color w:val="669900"/>
          <w:sz w:val="24"/>
        </w:rPr>
      </w:pPr>
      <w:r w:rsidRPr="003D369D">
        <w:rPr>
          <w:rFonts w:ascii="Arial" w:eastAsia="Arial" w:hAnsi="Arial" w:cs="Arial"/>
          <w:b/>
          <w:color w:val="669900"/>
          <w:sz w:val="24"/>
        </w:rPr>
        <w:t xml:space="preserve">Veillée des </w:t>
      </w:r>
      <w:proofErr w:type="spellStart"/>
      <w:r w:rsidR="002E7A0F" w:rsidRPr="003D369D">
        <w:rPr>
          <w:rFonts w:ascii="Arial" w:eastAsia="Arial" w:hAnsi="Arial" w:cs="Arial"/>
          <w:b/>
          <w:color w:val="669900"/>
          <w:sz w:val="24"/>
        </w:rPr>
        <w:t>Sobriétaire</w:t>
      </w:r>
      <w:r w:rsidRPr="003D369D">
        <w:rPr>
          <w:rFonts w:ascii="Arial" w:eastAsia="Arial" w:hAnsi="Arial" w:cs="Arial"/>
          <w:b/>
          <w:color w:val="669900"/>
          <w:sz w:val="24"/>
        </w:rPr>
        <w:t>s</w:t>
      </w:r>
      <w:proofErr w:type="spellEnd"/>
    </w:p>
    <w:p w:rsidR="007B2E9B" w:rsidRPr="001E1C1F" w:rsidRDefault="003D369D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1E1C1F">
        <w:rPr>
          <w:rFonts w:ascii="Arial" w:eastAsia="Arial" w:hAnsi="Arial" w:cs="Arial"/>
          <w:b/>
          <w:bCs/>
        </w:rPr>
        <w:t xml:space="preserve">Le retour en grâce du bois ! 26 janvier 2023 à </w:t>
      </w:r>
      <w:proofErr w:type="spellStart"/>
      <w:r w:rsidRPr="001E1C1F">
        <w:rPr>
          <w:rFonts w:ascii="Arial" w:eastAsia="Arial" w:hAnsi="Arial" w:cs="Arial"/>
          <w:b/>
          <w:bCs/>
        </w:rPr>
        <w:t>Myon</w:t>
      </w:r>
      <w:proofErr w:type="spellEnd"/>
    </w:p>
    <w:p w:rsidR="002E7A0F" w:rsidRDefault="004613D0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Troisième veillée des </w:t>
      </w:r>
      <w:proofErr w:type="spellStart"/>
      <w:r>
        <w:rPr>
          <w:rFonts w:ascii="Arial" w:eastAsia="Arial" w:hAnsi="Arial" w:cs="Arial"/>
        </w:rPr>
        <w:t>S</w:t>
      </w:r>
      <w:r w:rsidR="001E1C1F">
        <w:rPr>
          <w:rFonts w:ascii="Arial" w:eastAsia="Arial" w:hAnsi="Arial" w:cs="Arial"/>
        </w:rPr>
        <w:t>obriétaires</w:t>
      </w:r>
      <w:proofErr w:type="spellEnd"/>
      <w:r w:rsidR="001E1C1F">
        <w:rPr>
          <w:rFonts w:ascii="Arial" w:eastAsia="Arial" w:hAnsi="Arial" w:cs="Arial"/>
        </w:rPr>
        <w:t xml:space="preserve"> sur le chauffage. </w:t>
      </w:r>
      <w:r w:rsidR="003D369D">
        <w:rPr>
          <w:rFonts w:ascii="Arial" w:eastAsia="Arial" w:hAnsi="Arial" w:cs="Arial"/>
        </w:rPr>
        <w:t>Belle réussite avec une trentaine de participants</w:t>
      </w:r>
      <w:r w:rsidR="001E1C1F">
        <w:rPr>
          <w:rFonts w:ascii="Arial" w:eastAsia="Arial" w:hAnsi="Arial" w:cs="Arial"/>
        </w:rPr>
        <w:t xml:space="preserve"> en présence de P. </w:t>
      </w:r>
      <w:proofErr w:type="spellStart"/>
      <w:r w:rsidR="001E1C1F">
        <w:rPr>
          <w:rFonts w:ascii="Arial" w:eastAsia="Arial" w:hAnsi="Arial" w:cs="Arial"/>
        </w:rPr>
        <w:t>Deleule</w:t>
      </w:r>
      <w:proofErr w:type="spellEnd"/>
      <w:r w:rsidR="001E1C1F">
        <w:rPr>
          <w:rFonts w:ascii="Arial" w:eastAsia="Arial" w:hAnsi="Arial" w:cs="Arial"/>
        </w:rPr>
        <w:t xml:space="preserve"> (ancien agent ONF) et de Ph. </w:t>
      </w:r>
      <w:proofErr w:type="spellStart"/>
      <w:r w:rsidR="001E1C1F">
        <w:rPr>
          <w:rFonts w:ascii="Arial" w:eastAsia="Arial" w:hAnsi="Arial" w:cs="Arial"/>
        </w:rPr>
        <w:t>Chambrelent</w:t>
      </w:r>
      <w:proofErr w:type="spellEnd"/>
      <w:r w:rsidR="001E1C1F">
        <w:rPr>
          <w:rFonts w:ascii="Arial" w:eastAsia="Arial" w:hAnsi="Arial" w:cs="Arial"/>
        </w:rPr>
        <w:t xml:space="preserve"> (</w:t>
      </w:r>
      <w:proofErr w:type="spellStart"/>
      <w:r w:rsidR="001E1C1F">
        <w:rPr>
          <w:rFonts w:ascii="Arial" w:eastAsia="Arial" w:hAnsi="Arial" w:cs="Arial"/>
        </w:rPr>
        <w:t>Ajena</w:t>
      </w:r>
      <w:proofErr w:type="spellEnd"/>
      <w:r w:rsidR="001E1C1F">
        <w:rPr>
          <w:rFonts w:ascii="Arial" w:eastAsia="Arial" w:hAnsi="Arial" w:cs="Arial"/>
        </w:rPr>
        <w:t>)</w:t>
      </w:r>
      <w:r w:rsidR="003D369D">
        <w:rPr>
          <w:rFonts w:ascii="Arial" w:eastAsia="Arial" w:hAnsi="Arial" w:cs="Arial"/>
        </w:rPr>
        <w:t xml:space="preserve">. </w:t>
      </w:r>
      <w:r w:rsidR="00865B0E">
        <w:rPr>
          <w:rFonts w:ascii="Arial" w:eastAsia="Arial" w:hAnsi="Arial" w:cs="Arial"/>
        </w:rPr>
        <w:t>V</w:t>
      </w:r>
      <w:r w:rsidR="003D369D">
        <w:rPr>
          <w:rFonts w:ascii="Arial" w:eastAsia="Arial" w:hAnsi="Arial" w:cs="Arial"/>
        </w:rPr>
        <w:t>is</w:t>
      </w:r>
      <w:r w:rsidR="001E1C1F">
        <w:rPr>
          <w:rFonts w:ascii="Arial" w:eastAsia="Arial" w:hAnsi="Arial" w:cs="Arial"/>
        </w:rPr>
        <w:t xml:space="preserve">ite de la chaufferie plaquettes de </w:t>
      </w:r>
      <w:proofErr w:type="spellStart"/>
      <w:r w:rsidR="001E1C1F">
        <w:rPr>
          <w:rFonts w:ascii="Arial" w:eastAsia="Arial" w:hAnsi="Arial" w:cs="Arial"/>
        </w:rPr>
        <w:t>Myon</w:t>
      </w:r>
      <w:proofErr w:type="spellEnd"/>
      <w:r w:rsidR="00865B0E">
        <w:rPr>
          <w:rFonts w:ascii="Arial" w:eastAsia="Arial" w:hAnsi="Arial" w:cs="Arial"/>
        </w:rPr>
        <w:t xml:space="preserve"> (investissement de 200 000€ subventionné à 50%</w:t>
      </w:r>
      <w:r w:rsidR="001E1C1F">
        <w:rPr>
          <w:rFonts w:ascii="Arial" w:eastAsia="Arial" w:hAnsi="Arial" w:cs="Arial"/>
        </w:rPr>
        <w:t>,</w:t>
      </w:r>
      <w:r w:rsidR="00865B0E">
        <w:rPr>
          <w:rFonts w:ascii="Arial" w:eastAsia="Arial" w:hAnsi="Arial" w:cs="Arial"/>
        </w:rPr>
        <w:t xml:space="preserve"> </w:t>
      </w:r>
      <w:r w:rsidR="00AD5C4D">
        <w:rPr>
          <w:rFonts w:ascii="Arial" w:eastAsia="Arial" w:hAnsi="Arial" w:cs="Arial"/>
        </w:rPr>
        <w:t xml:space="preserve">l’objectif de créer un réseau de chaleur alimenté par une chaudière plaquettes issues du circuit court (forêt de </w:t>
      </w:r>
      <w:proofErr w:type="spellStart"/>
      <w:r w:rsidR="00AD5C4D">
        <w:rPr>
          <w:rFonts w:ascii="Arial" w:eastAsia="Arial" w:hAnsi="Arial" w:cs="Arial"/>
        </w:rPr>
        <w:t>Myon</w:t>
      </w:r>
      <w:proofErr w:type="spellEnd"/>
      <w:r w:rsidR="00AD5C4D">
        <w:rPr>
          <w:rFonts w:ascii="Arial" w:eastAsia="Arial" w:hAnsi="Arial" w:cs="Arial"/>
        </w:rPr>
        <w:t>)</w:t>
      </w:r>
      <w:r w:rsidR="00A337FC">
        <w:rPr>
          <w:rFonts w:ascii="Arial" w:eastAsia="Arial" w:hAnsi="Arial" w:cs="Arial"/>
        </w:rPr>
        <w:t xml:space="preserve"> est atteint </w:t>
      </w:r>
      <w:r w:rsidR="00054031">
        <w:rPr>
          <w:rFonts w:ascii="Arial" w:eastAsia="Arial" w:hAnsi="Arial" w:cs="Arial"/>
        </w:rPr>
        <w:t>pour</w:t>
      </w:r>
      <w:r w:rsidR="00A337FC">
        <w:rPr>
          <w:rFonts w:ascii="Arial" w:eastAsia="Arial" w:hAnsi="Arial" w:cs="Arial"/>
        </w:rPr>
        <w:t xml:space="preserve"> 80 % du temps) – </w:t>
      </w:r>
      <w:r w:rsidR="00A337FC" w:rsidRPr="00054031">
        <w:rPr>
          <w:rFonts w:ascii="Arial" w:eastAsia="Arial" w:hAnsi="Arial" w:cs="Arial"/>
          <w:sz w:val="20"/>
          <w:szCs w:val="20"/>
        </w:rPr>
        <w:t xml:space="preserve">cf. CR veillée des </w:t>
      </w:r>
      <w:proofErr w:type="spellStart"/>
      <w:r w:rsidR="00A337FC" w:rsidRPr="00054031">
        <w:rPr>
          <w:rFonts w:ascii="Arial" w:eastAsia="Arial" w:hAnsi="Arial" w:cs="Arial"/>
          <w:sz w:val="20"/>
          <w:szCs w:val="20"/>
        </w:rPr>
        <w:t>sobriétaires</w:t>
      </w:r>
      <w:proofErr w:type="spellEnd"/>
      <w:r w:rsidR="00A337FC" w:rsidRPr="00054031">
        <w:rPr>
          <w:rFonts w:ascii="Arial" w:eastAsia="Arial" w:hAnsi="Arial" w:cs="Arial"/>
          <w:sz w:val="20"/>
          <w:szCs w:val="20"/>
        </w:rPr>
        <w:t>.</w:t>
      </w:r>
    </w:p>
    <w:p w:rsidR="00A337FC" w:rsidRDefault="00A337FC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veillée s’est terminée par une dégustation de croûte forestière chez Marle.</w:t>
      </w:r>
    </w:p>
    <w:p w:rsidR="00A337FC" w:rsidRDefault="00FC7B3D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fait de changer de lieu</w:t>
      </w:r>
      <w:r w:rsidR="004C2F31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</w:t>
      </w:r>
      <w:r w:rsidR="004C2F31">
        <w:rPr>
          <w:rFonts w:ascii="Arial" w:eastAsia="Arial" w:hAnsi="Arial" w:cs="Arial"/>
        </w:rPr>
        <w:t xml:space="preserve">e coupler </w:t>
      </w:r>
      <w:r>
        <w:rPr>
          <w:rFonts w:ascii="Arial" w:eastAsia="Arial" w:hAnsi="Arial" w:cs="Arial"/>
        </w:rPr>
        <w:t xml:space="preserve">la veillée </w:t>
      </w:r>
      <w:r w:rsidR="004C2F31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une visite</w:t>
      </w:r>
      <w:r w:rsidR="004C2F31">
        <w:rPr>
          <w:rFonts w:ascii="Arial" w:eastAsia="Arial" w:hAnsi="Arial" w:cs="Arial"/>
        </w:rPr>
        <w:t xml:space="preserve"> d’installation et de s’entourer de l’expertise de </w:t>
      </w:r>
      <w:r>
        <w:rPr>
          <w:rFonts w:ascii="Arial" w:eastAsia="Arial" w:hAnsi="Arial" w:cs="Arial"/>
        </w:rPr>
        <w:t>spécialiste</w:t>
      </w:r>
      <w:r w:rsidR="004C2F3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4C2F31">
        <w:rPr>
          <w:rFonts w:ascii="Arial" w:eastAsia="Arial" w:hAnsi="Arial" w:cs="Arial"/>
        </w:rPr>
        <w:t xml:space="preserve">sur le sujet a </w:t>
      </w:r>
      <w:r>
        <w:rPr>
          <w:rFonts w:ascii="Arial" w:eastAsia="Arial" w:hAnsi="Arial" w:cs="Arial"/>
        </w:rPr>
        <w:t xml:space="preserve">été fort apprécié et </w:t>
      </w:r>
      <w:r w:rsidR="004C2F31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apporté dynamisme aux débats. Format à </w:t>
      </w:r>
      <w:r w:rsidR="004C2F31">
        <w:rPr>
          <w:rFonts w:ascii="Arial" w:eastAsia="Arial" w:hAnsi="Arial" w:cs="Arial"/>
        </w:rPr>
        <w:t xml:space="preserve">maintenir pour </w:t>
      </w:r>
      <w:r>
        <w:rPr>
          <w:rFonts w:ascii="Arial" w:eastAsia="Arial" w:hAnsi="Arial" w:cs="Arial"/>
        </w:rPr>
        <w:t>les prochaines veillées</w:t>
      </w:r>
      <w:r w:rsidR="004C2F31">
        <w:rPr>
          <w:rFonts w:ascii="Arial" w:eastAsia="Arial" w:hAnsi="Arial" w:cs="Arial"/>
        </w:rPr>
        <w:t>.</w:t>
      </w:r>
    </w:p>
    <w:p w:rsidR="00FC7B3D" w:rsidRPr="00FC7B3D" w:rsidRDefault="00FC7B3D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FC7B3D">
        <w:rPr>
          <w:rFonts w:ascii="Arial" w:eastAsia="Arial" w:hAnsi="Arial" w:cs="Arial"/>
          <w:b/>
          <w:bCs/>
        </w:rPr>
        <w:t>Thématiques</w:t>
      </w:r>
      <w:r w:rsidR="00CC674E">
        <w:rPr>
          <w:rFonts w:ascii="Arial" w:eastAsia="Arial" w:hAnsi="Arial" w:cs="Arial"/>
          <w:b/>
          <w:bCs/>
        </w:rPr>
        <w:t xml:space="preserve"> à venir</w:t>
      </w:r>
      <w:r w:rsidRPr="00FC7B3D">
        <w:rPr>
          <w:rFonts w:ascii="Arial" w:eastAsia="Arial" w:hAnsi="Arial" w:cs="Arial"/>
          <w:b/>
          <w:bCs/>
        </w:rPr>
        <w:t xml:space="preserve"> </w:t>
      </w:r>
      <w:r w:rsidR="00CC674E">
        <w:rPr>
          <w:rFonts w:ascii="Arial" w:eastAsia="Arial" w:hAnsi="Arial" w:cs="Arial"/>
          <w:b/>
          <w:bCs/>
        </w:rPr>
        <w:t>proposées </w:t>
      </w:r>
      <w:r w:rsidR="008D20CE">
        <w:rPr>
          <w:rFonts w:ascii="Arial" w:eastAsia="Arial" w:hAnsi="Arial" w:cs="Arial"/>
          <w:b/>
          <w:bCs/>
        </w:rPr>
        <w:t xml:space="preserve">en séance </w:t>
      </w:r>
      <w:r w:rsidR="00CC674E">
        <w:rPr>
          <w:rFonts w:ascii="Arial" w:eastAsia="Arial" w:hAnsi="Arial" w:cs="Arial"/>
          <w:b/>
          <w:bCs/>
        </w:rPr>
        <w:t>:</w:t>
      </w:r>
    </w:p>
    <w:p w:rsidR="00FC7B3D" w:rsidRDefault="00CC674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L’eau, ressource à économiser au niveau industriel : 3 votes</w:t>
      </w:r>
    </w:p>
    <w:p w:rsidR="00CC674E" w:rsidRDefault="00CC674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foncier ag</w:t>
      </w:r>
      <w:r w:rsidR="008D20CE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icole : 2 votes</w:t>
      </w:r>
    </w:p>
    <w:p w:rsidR="00CC674E" w:rsidRDefault="00CC674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Pompe à chaleur : 2 votes</w:t>
      </w:r>
    </w:p>
    <w:p w:rsidR="00CC674E" w:rsidRDefault="00CC674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Nourriture sans pesticide : 5 votes</w:t>
      </w:r>
    </w:p>
    <w:p w:rsidR="008D20CE" w:rsidRPr="00E92870" w:rsidRDefault="008D20CE" w:rsidP="009D64B1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r w:rsidRPr="00E92870">
        <w:rPr>
          <w:rFonts w:ascii="Arial" w:eastAsia="Arial" w:hAnsi="Arial" w:cs="Arial"/>
          <w:b/>
          <w:bCs/>
        </w:rPr>
        <w:t xml:space="preserve">Prochaine veillée </w:t>
      </w:r>
      <w:proofErr w:type="spellStart"/>
      <w:r w:rsidRPr="00E92870">
        <w:rPr>
          <w:rFonts w:ascii="Arial" w:eastAsia="Arial" w:hAnsi="Arial" w:cs="Arial"/>
          <w:b/>
          <w:bCs/>
        </w:rPr>
        <w:t>sobriétaire</w:t>
      </w:r>
      <w:proofErr w:type="spellEnd"/>
      <w:r w:rsidRPr="00E92870">
        <w:rPr>
          <w:rFonts w:ascii="Arial" w:eastAsia="Arial" w:hAnsi="Arial" w:cs="Arial"/>
          <w:b/>
          <w:bCs/>
        </w:rPr>
        <w:t> :</w:t>
      </w:r>
      <w:r w:rsidR="00E92870">
        <w:rPr>
          <w:rFonts w:ascii="Arial" w:eastAsia="Arial" w:hAnsi="Arial" w:cs="Arial"/>
          <w:b/>
          <w:bCs/>
        </w:rPr>
        <w:t xml:space="preserve"> </w:t>
      </w:r>
    </w:p>
    <w:p w:rsidR="008D20CE" w:rsidRDefault="008D20CE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Thématique : l’alimentation sans pesticide</w:t>
      </w:r>
    </w:p>
    <w:p w:rsidR="008D20CE" w:rsidRPr="004C2F31" w:rsidRDefault="008D20CE" w:rsidP="009D64B1">
      <w:pPr>
        <w:spacing w:before="80" w:after="0" w:line="240" w:lineRule="auto"/>
        <w:jc w:val="both"/>
        <w:rPr>
          <w:rFonts w:ascii="Arial" w:eastAsia="Arial" w:hAnsi="Arial" w:cs="Arial"/>
          <w:color w:val="FF0000"/>
        </w:rPr>
      </w:pPr>
      <w:r w:rsidRPr="004C2F31">
        <w:rPr>
          <w:rFonts w:ascii="Arial" w:eastAsia="Arial" w:hAnsi="Arial" w:cs="Arial"/>
          <w:color w:val="FF0000"/>
        </w:rPr>
        <w:t xml:space="preserve">Date de préparation : 16 mars 18h30 chez Anita </w:t>
      </w:r>
      <w:proofErr w:type="spellStart"/>
      <w:r w:rsidRPr="004C2F31">
        <w:rPr>
          <w:rFonts w:ascii="Arial" w:eastAsia="Arial" w:hAnsi="Arial" w:cs="Arial"/>
          <w:color w:val="FF0000"/>
        </w:rPr>
        <w:t>Delatour</w:t>
      </w:r>
      <w:proofErr w:type="spellEnd"/>
      <w:r w:rsidRPr="004C2F31">
        <w:rPr>
          <w:rFonts w:ascii="Arial" w:eastAsia="Arial" w:hAnsi="Arial" w:cs="Arial"/>
          <w:color w:val="FF0000"/>
        </w:rPr>
        <w:t xml:space="preserve"> Grange-de-</w:t>
      </w:r>
      <w:proofErr w:type="spellStart"/>
      <w:r w:rsidRPr="004C2F31">
        <w:rPr>
          <w:rFonts w:ascii="Arial" w:eastAsia="Arial" w:hAnsi="Arial" w:cs="Arial"/>
          <w:color w:val="FF0000"/>
        </w:rPr>
        <w:t>Vaivre</w:t>
      </w:r>
      <w:proofErr w:type="spellEnd"/>
    </w:p>
    <w:p w:rsidR="008D20CE" w:rsidRPr="00AF32C7" w:rsidRDefault="0049021C" w:rsidP="009D64B1">
      <w:pPr>
        <w:spacing w:before="80"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color w:val="C00000"/>
        </w:rPr>
        <w:t xml:space="preserve">Prochaine veillée </w:t>
      </w:r>
      <w:proofErr w:type="spellStart"/>
      <w:r>
        <w:rPr>
          <w:rFonts w:ascii="Arial" w:eastAsia="Arial" w:hAnsi="Arial" w:cs="Arial"/>
          <w:color w:val="C00000"/>
        </w:rPr>
        <w:t>Sobriétaires</w:t>
      </w:r>
      <w:proofErr w:type="spellEnd"/>
      <w:r>
        <w:rPr>
          <w:rFonts w:ascii="Arial" w:eastAsia="Arial" w:hAnsi="Arial" w:cs="Arial"/>
          <w:color w:val="C00000"/>
        </w:rPr>
        <w:t xml:space="preserve"> le</w:t>
      </w:r>
      <w:r w:rsidR="00E92870" w:rsidRPr="00AF32C7">
        <w:rPr>
          <w:rFonts w:ascii="Arial" w:eastAsia="Arial" w:hAnsi="Arial" w:cs="Arial"/>
          <w:color w:val="C00000"/>
        </w:rPr>
        <w:t xml:space="preserve"> 30 mars 18h30 –P’tit </w:t>
      </w:r>
      <w:proofErr w:type="spellStart"/>
      <w:r w:rsidR="00E92870" w:rsidRPr="00AF32C7">
        <w:rPr>
          <w:rFonts w:ascii="Arial" w:eastAsia="Arial" w:hAnsi="Arial" w:cs="Arial"/>
          <w:color w:val="C00000"/>
        </w:rPr>
        <w:t>Lieslois</w:t>
      </w:r>
      <w:proofErr w:type="spellEnd"/>
      <w:r w:rsidR="00AF32C7" w:rsidRPr="00AF32C7">
        <w:rPr>
          <w:rFonts w:ascii="Arial" w:eastAsia="Arial" w:hAnsi="Arial" w:cs="Arial"/>
          <w:color w:val="C00000"/>
        </w:rPr>
        <w:t xml:space="preserve"> </w:t>
      </w:r>
    </w:p>
    <w:p w:rsidR="00E92870" w:rsidRDefault="004613D0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Idée retenue : présence de </w:t>
      </w:r>
      <w:proofErr w:type="spellStart"/>
      <w:r>
        <w:rPr>
          <w:rFonts w:ascii="Arial" w:eastAsia="Arial" w:hAnsi="Arial" w:cs="Arial"/>
        </w:rPr>
        <w:t>Comm’une</w:t>
      </w:r>
      <w:proofErr w:type="spellEnd"/>
      <w:r>
        <w:rPr>
          <w:rFonts w:ascii="Arial" w:eastAsia="Arial" w:hAnsi="Arial" w:cs="Arial"/>
        </w:rPr>
        <w:t xml:space="preserve"> E</w:t>
      </w:r>
      <w:r w:rsidR="00E92870">
        <w:rPr>
          <w:rFonts w:ascii="Arial" w:eastAsia="Arial" w:hAnsi="Arial" w:cs="Arial"/>
        </w:rPr>
        <w:t xml:space="preserve">picerie, maraîcher, moulin de </w:t>
      </w:r>
      <w:proofErr w:type="spellStart"/>
      <w:r w:rsidR="00E92870">
        <w:rPr>
          <w:rFonts w:ascii="Arial" w:eastAsia="Arial" w:hAnsi="Arial" w:cs="Arial"/>
        </w:rPr>
        <w:t>Liesle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</w:t>
      </w:r>
      <w:r w:rsidR="00C36B6B">
        <w:rPr>
          <w:rFonts w:ascii="Arial" w:eastAsia="Arial" w:hAnsi="Arial" w:cs="Arial"/>
        </w:rPr>
        <w:t>onsocitoyenne</w:t>
      </w:r>
      <w:proofErr w:type="spellEnd"/>
      <w:r w:rsidR="00E92870">
        <w:rPr>
          <w:rFonts w:ascii="Arial" w:eastAsia="Arial" w:hAnsi="Arial" w:cs="Arial"/>
        </w:rPr>
        <w:t>…</w:t>
      </w:r>
    </w:p>
    <w:p w:rsidR="00E92870" w:rsidRDefault="00E92870" w:rsidP="009D64B1">
      <w:pPr>
        <w:spacing w:before="80" w:after="0" w:line="240" w:lineRule="auto"/>
        <w:jc w:val="both"/>
        <w:rPr>
          <w:rFonts w:ascii="Arial" w:eastAsia="Arial" w:hAnsi="Arial" w:cs="Arial"/>
        </w:rPr>
      </w:pPr>
    </w:p>
    <w:p w:rsidR="00AD1E47" w:rsidRPr="00AD1E47" w:rsidRDefault="00AD1E47" w:rsidP="00470FA2">
      <w:pPr>
        <w:keepNext/>
        <w:keepLines/>
        <w:spacing w:after="0"/>
        <w:rPr>
          <w:rFonts w:ascii="Arial" w:eastAsia="Arial" w:hAnsi="Arial" w:cs="Arial"/>
          <w:b/>
          <w:color w:val="669900"/>
          <w:sz w:val="24"/>
        </w:rPr>
      </w:pPr>
      <w:r w:rsidRPr="00AD1E47">
        <w:rPr>
          <w:rFonts w:ascii="Arial" w:eastAsia="Arial" w:hAnsi="Arial" w:cs="Arial"/>
          <w:b/>
          <w:color w:val="669900"/>
          <w:sz w:val="24"/>
        </w:rPr>
        <w:t>Assemblée Générale EMNE :</w:t>
      </w:r>
    </w:p>
    <w:p w:rsidR="00AD1E47" w:rsidRDefault="00AD1E47" w:rsidP="009D64B1">
      <w:pPr>
        <w:spacing w:before="80"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AD1E47">
        <w:rPr>
          <w:rFonts w:ascii="Arial" w:hAnsi="Arial" w:cs="Arial"/>
          <w:b/>
          <w:bCs/>
          <w:lang w:eastAsia="en-US"/>
        </w:rPr>
        <w:t>28 avril à 20 h</w:t>
      </w:r>
      <w:r w:rsidRPr="00AD1E47">
        <w:rPr>
          <w:rFonts w:ascii="Arial" w:hAnsi="Arial" w:cs="Arial"/>
          <w:lang w:eastAsia="en-US"/>
        </w:rPr>
        <w:t xml:space="preserve"> – </w:t>
      </w:r>
      <w:proofErr w:type="spellStart"/>
      <w:r w:rsidRPr="00AD1E47">
        <w:rPr>
          <w:rFonts w:ascii="Arial" w:hAnsi="Arial" w:cs="Arial"/>
          <w:lang w:eastAsia="en-US"/>
        </w:rPr>
        <w:t>Quingey</w:t>
      </w:r>
      <w:proofErr w:type="spellEnd"/>
      <w:r w:rsidRPr="00AD1E47">
        <w:rPr>
          <w:rFonts w:ascii="Arial" w:hAnsi="Arial" w:cs="Arial"/>
          <w:b/>
          <w:bCs/>
          <w:lang w:eastAsia="en-US"/>
        </w:rPr>
        <w:t> </w:t>
      </w:r>
    </w:p>
    <w:p w:rsidR="00AD1E47" w:rsidRPr="00AD1E47" w:rsidRDefault="00AD1E47" w:rsidP="009D64B1">
      <w:pPr>
        <w:spacing w:before="80" w:after="0" w:line="240" w:lineRule="auto"/>
        <w:jc w:val="both"/>
        <w:rPr>
          <w:rFonts w:ascii="Arial" w:eastAsia="Arial" w:hAnsi="Arial" w:cs="Arial"/>
          <w:color w:val="C00000"/>
        </w:rPr>
      </w:pPr>
      <w:r w:rsidRPr="00AD1E47">
        <w:rPr>
          <w:rFonts w:ascii="Arial" w:hAnsi="Arial" w:cs="Arial"/>
          <w:color w:val="C00000"/>
          <w:lang w:eastAsia="en-US"/>
        </w:rPr>
        <w:t>A faire : Envoi des invitations le 5 avril 2023 + piqûre de rappel le 11 avril</w:t>
      </w:r>
    </w:p>
    <w:p w:rsidR="004219B4" w:rsidRDefault="004219B4" w:rsidP="004219B4">
      <w:pPr>
        <w:keepNext/>
        <w:keepLines/>
        <w:spacing w:after="0"/>
        <w:rPr>
          <w:rFonts w:ascii="Arial" w:eastAsia="Arial" w:hAnsi="Arial" w:cs="Arial"/>
          <w:b/>
          <w:color w:val="669900"/>
          <w:sz w:val="24"/>
        </w:rPr>
      </w:pPr>
    </w:p>
    <w:p w:rsidR="004219B4" w:rsidRDefault="004219B4" w:rsidP="00470FA2">
      <w:pPr>
        <w:keepNext/>
        <w:keepLines/>
        <w:spacing w:after="0"/>
        <w:rPr>
          <w:rFonts w:ascii="Arial" w:eastAsia="Arial" w:hAnsi="Arial" w:cs="Arial"/>
          <w:b/>
          <w:color w:val="669900"/>
          <w:sz w:val="24"/>
        </w:rPr>
      </w:pPr>
      <w:r>
        <w:rPr>
          <w:rFonts w:ascii="Arial" w:eastAsia="Arial" w:hAnsi="Arial" w:cs="Arial"/>
          <w:b/>
          <w:color w:val="669900"/>
          <w:sz w:val="24"/>
        </w:rPr>
        <w:t>Partenaires :</w:t>
      </w:r>
    </w:p>
    <w:p w:rsidR="004219B4" w:rsidRPr="004219B4" w:rsidRDefault="004613D0" w:rsidP="00470FA2">
      <w:pPr>
        <w:keepNext/>
        <w:keepLines/>
        <w:spacing w:before="8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Fruitière à E</w:t>
      </w:r>
      <w:r w:rsidR="004219B4" w:rsidRPr="004219B4">
        <w:rPr>
          <w:rFonts w:ascii="Arial" w:eastAsia="Arial" w:hAnsi="Arial" w:cs="Arial"/>
          <w:b/>
        </w:rPr>
        <w:t xml:space="preserve">nergies : </w:t>
      </w:r>
    </w:p>
    <w:p w:rsidR="007016E6" w:rsidRPr="00470FA2" w:rsidRDefault="004219B4" w:rsidP="004219B4">
      <w:pPr>
        <w:spacing w:before="80" w:after="0" w:line="240" w:lineRule="auto"/>
        <w:jc w:val="both"/>
        <w:rPr>
          <w:rFonts w:ascii="Arial" w:eastAsia="Arial" w:hAnsi="Arial" w:cs="Arial"/>
          <w:color w:val="C00000"/>
        </w:rPr>
      </w:pPr>
      <w:r w:rsidRPr="00470FA2">
        <w:rPr>
          <w:rFonts w:ascii="Arial" w:eastAsia="Arial" w:hAnsi="Arial" w:cs="Arial"/>
          <w:color w:val="C00000"/>
        </w:rPr>
        <w:t>Assemblée Générale le 18 mars</w:t>
      </w:r>
      <w:r w:rsidR="007016E6" w:rsidRPr="00470FA2">
        <w:rPr>
          <w:rFonts w:ascii="Arial" w:eastAsia="Arial" w:hAnsi="Arial" w:cs="Arial"/>
          <w:color w:val="C00000"/>
        </w:rPr>
        <w:t xml:space="preserve"> à 9h – mairie de </w:t>
      </w:r>
      <w:proofErr w:type="spellStart"/>
      <w:r w:rsidR="007016E6" w:rsidRPr="00470FA2">
        <w:rPr>
          <w:rFonts w:ascii="Arial" w:eastAsia="Arial" w:hAnsi="Arial" w:cs="Arial"/>
          <w:color w:val="C00000"/>
        </w:rPr>
        <w:t>Quingey</w:t>
      </w:r>
      <w:proofErr w:type="spellEnd"/>
      <w:r w:rsidR="007016E6" w:rsidRPr="00470FA2">
        <w:rPr>
          <w:rFonts w:ascii="Arial" w:eastAsia="Arial" w:hAnsi="Arial" w:cs="Arial"/>
          <w:color w:val="C00000"/>
        </w:rPr>
        <w:t>.</w:t>
      </w:r>
    </w:p>
    <w:p w:rsidR="00470FA2" w:rsidRDefault="007016E6" w:rsidP="00470FA2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Beaucoup de </w:t>
      </w:r>
      <w:r w:rsidR="004219B4" w:rsidRPr="004219B4">
        <w:rPr>
          <w:rFonts w:ascii="Arial" w:eastAsia="Arial" w:hAnsi="Arial" w:cs="Arial"/>
        </w:rPr>
        <w:t>projet</w:t>
      </w:r>
      <w:r>
        <w:rPr>
          <w:rFonts w:ascii="Arial" w:eastAsia="Arial" w:hAnsi="Arial" w:cs="Arial"/>
        </w:rPr>
        <w:t>s en cours.</w:t>
      </w:r>
      <w:r w:rsidR="009C111B">
        <w:rPr>
          <w:rFonts w:ascii="Arial" w:eastAsia="Arial" w:hAnsi="Arial" w:cs="Arial"/>
        </w:rPr>
        <w:t xml:space="preserve"> </w:t>
      </w:r>
      <w:r w:rsidR="00470FA2">
        <w:rPr>
          <w:rFonts w:ascii="Arial" w:eastAsia="Arial" w:hAnsi="Arial" w:cs="Arial"/>
        </w:rPr>
        <w:t>Belle dynamique avec, désormais</w:t>
      </w:r>
      <w:r w:rsidR="00C36B6B">
        <w:rPr>
          <w:rFonts w:ascii="Arial" w:eastAsia="Arial" w:hAnsi="Arial" w:cs="Arial"/>
        </w:rPr>
        <w:t>,</w:t>
      </w:r>
      <w:r w:rsidR="00470FA2">
        <w:rPr>
          <w:rFonts w:ascii="Arial" w:eastAsia="Arial" w:hAnsi="Arial" w:cs="Arial"/>
        </w:rPr>
        <w:t xml:space="preserve"> </w:t>
      </w:r>
      <w:r w:rsidR="00C36B6B">
        <w:rPr>
          <w:rFonts w:ascii="Arial" w:eastAsia="Arial" w:hAnsi="Arial" w:cs="Arial"/>
        </w:rPr>
        <w:t xml:space="preserve">une </w:t>
      </w:r>
      <w:r w:rsidR="00470FA2">
        <w:rPr>
          <w:rFonts w:ascii="Arial" w:eastAsia="Arial" w:hAnsi="Arial" w:cs="Arial"/>
        </w:rPr>
        <w:t xml:space="preserve">équipe de </w:t>
      </w:r>
      <w:r w:rsidR="00470FA2" w:rsidRPr="004219B4">
        <w:rPr>
          <w:rFonts w:ascii="Arial" w:eastAsia="Arial" w:hAnsi="Arial" w:cs="Arial"/>
        </w:rPr>
        <w:t>4 sa</w:t>
      </w:r>
      <w:r w:rsidR="00470FA2">
        <w:rPr>
          <w:rFonts w:ascii="Arial" w:eastAsia="Arial" w:hAnsi="Arial" w:cs="Arial"/>
        </w:rPr>
        <w:t>l</w:t>
      </w:r>
      <w:r w:rsidR="00470FA2" w:rsidRPr="004219B4">
        <w:rPr>
          <w:rFonts w:ascii="Arial" w:eastAsia="Arial" w:hAnsi="Arial" w:cs="Arial"/>
        </w:rPr>
        <w:t>ariés</w:t>
      </w:r>
      <w:r w:rsidR="00470FA2">
        <w:rPr>
          <w:rFonts w:ascii="Arial" w:eastAsia="Arial" w:hAnsi="Arial" w:cs="Arial"/>
        </w:rPr>
        <w:t>.</w:t>
      </w:r>
    </w:p>
    <w:p w:rsidR="007016E6" w:rsidRDefault="009C111B" w:rsidP="004219B4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 plannings des installateurs sont plein</w:t>
      </w:r>
      <w:r w:rsidR="004613D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jusqu’à mi-2024 </w:t>
      </w:r>
      <w:r w:rsidR="00C36B6B">
        <w:rPr>
          <w:rFonts w:ascii="Arial" w:eastAsia="Arial" w:hAnsi="Arial" w:cs="Arial"/>
        </w:rPr>
        <w:t>à la suite des</w:t>
      </w:r>
      <w:r>
        <w:rPr>
          <w:rFonts w:ascii="Arial" w:eastAsia="Arial" w:hAnsi="Arial" w:cs="Arial"/>
        </w:rPr>
        <w:t xml:space="preserve"> annonces d’</w:t>
      </w:r>
      <w:r w:rsidR="00C36B6B">
        <w:rPr>
          <w:rFonts w:ascii="Arial" w:eastAsia="Arial" w:hAnsi="Arial" w:cs="Arial"/>
        </w:rPr>
        <w:t xml:space="preserve">aides </w:t>
      </w:r>
      <w:r>
        <w:rPr>
          <w:rFonts w:ascii="Arial" w:eastAsia="Arial" w:hAnsi="Arial" w:cs="Arial"/>
        </w:rPr>
        <w:t xml:space="preserve">énergétiques </w:t>
      </w:r>
      <w:r w:rsidR="00C36B6B">
        <w:rPr>
          <w:rFonts w:ascii="Arial" w:eastAsia="Arial" w:hAnsi="Arial" w:cs="Arial"/>
        </w:rPr>
        <w:t>qui ont été lancées par l’Etat</w:t>
      </w:r>
      <w:r>
        <w:rPr>
          <w:rFonts w:ascii="Arial" w:eastAsia="Arial" w:hAnsi="Arial" w:cs="Arial"/>
        </w:rPr>
        <w:t xml:space="preserve">. On observe des </w:t>
      </w:r>
      <w:r w:rsidR="00EC3993">
        <w:rPr>
          <w:rFonts w:ascii="Arial" w:eastAsia="Arial" w:hAnsi="Arial" w:cs="Arial"/>
        </w:rPr>
        <w:t xml:space="preserve">dérives avec des </w:t>
      </w:r>
      <w:r>
        <w:rPr>
          <w:rFonts w:ascii="Arial" w:eastAsia="Arial" w:hAnsi="Arial" w:cs="Arial"/>
        </w:rPr>
        <w:t>démarchages offensifs</w:t>
      </w:r>
      <w:r w:rsidR="00EC3993">
        <w:rPr>
          <w:rFonts w:ascii="Arial" w:eastAsia="Arial" w:hAnsi="Arial" w:cs="Arial"/>
        </w:rPr>
        <w:t> :</w:t>
      </w:r>
      <w:r>
        <w:rPr>
          <w:rFonts w:ascii="Arial" w:eastAsia="Arial" w:hAnsi="Arial" w:cs="Arial"/>
        </w:rPr>
        <w:t xml:space="preserve"> offres tarifaires</w:t>
      </w:r>
      <w:r w:rsidR="00EC3993">
        <w:rPr>
          <w:rFonts w:ascii="Arial" w:eastAsia="Arial" w:hAnsi="Arial" w:cs="Arial"/>
        </w:rPr>
        <w:t xml:space="preserve"> exorbitantes (3x le prix), proposition</w:t>
      </w:r>
      <w:r w:rsidR="004613D0">
        <w:rPr>
          <w:rFonts w:ascii="Arial" w:eastAsia="Arial" w:hAnsi="Arial" w:cs="Arial"/>
        </w:rPr>
        <w:t>s</w:t>
      </w:r>
      <w:r w:rsidR="00EC3993">
        <w:rPr>
          <w:rFonts w:ascii="Arial" w:eastAsia="Arial" w:hAnsi="Arial" w:cs="Arial"/>
        </w:rPr>
        <w:t xml:space="preserve"> d’installations surdimensionnées, dossiers établis</w:t>
      </w:r>
      <w:r w:rsidR="00314DE4">
        <w:rPr>
          <w:rFonts w:ascii="Arial" w:eastAsia="Arial" w:hAnsi="Arial" w:cs="Arial"/>
        </w:rPr>
        <w:t xml:space="preserve">, signés dans l’urgence avec des engagements </w:t>
      </w:r>
      <w:r w:rsidR="009272EA">
        <w:rPr>
          <w:rFonts w:ascii="Arial" w:eastAsia="Arial" w:hAnsi="Arial" w:cs="Arial"/>
        </w:rPr>
        <w:t xml:space="preserve">financiers </w:t>
      </w:r>
      <w:r w:rsidR="00314DE4">
        <w:rPr>
          <w:rFonts w:ascii="Arial" w:eastAsia="Arial" w:hAnsi="Arial" w:cs="Arial"/>
        </w:rPr>
        <w:t>sur plusieurs années</w:t>
      </w:r>
      <w:r w:rsidR="004613D0">
        <w:rPr>
          <w:rFonts w:ascii="Arial" w:eastAsia="Arial" w:hAnsi="Arial" w:cs="Arial"/>
        </w:rPr>
        <w:t>. La F</w:t>
      </w:r>
      <w:r w:rsidR="00EC3993">
        <w:rPr>
          <w:rFonts w:ascii="Arial" w:eastAsia="Arial" w:hAnsi="Arial" w:cs="Arial"/>
        </w:rPr>
        <w:t>ruitière a été contacté</w:t>
      </w:r>
      <w:r w:rsidR="009272EA">
        <w:rPr>
          <w:rFonts w:ascii="Arial" w:eastAsia="Arial" w:hAnsi="Arial" w:cs="Arial"/>
        </w:rPr>
        <w:t>e</w:t>
      </w:r>
      <w:r w:rsidR="00EC3993">
        <w:rPr>
          <w:rFonts w:ascii="Arial" w:eastAsia="Arial" w:hAnsi="Arial" w:cs="Arial"/>
        </w:rPr>
        <w:t xml:space="preserve"> par plusieurs particuliers </w:t>
      </w:r>
      <w:r w:rsidR="00314DE4">
        <w:rPr>
          <w:rFonts w:ascii="Arial" w:eastAsia="Arial" w:hAnsi="Arial" w:cs="Arial"/>
        </w:rPr>
        <w:t xml:space="preserve">qui se sont </w:t>
      </w:r>
      <w:proofErr w:type="gramStart"/>
      <w:r w:rsidR="00314DE4">
        <w:rPr>
          <w:rFonts w:ascii="Arial" w:eastAsia="Arial" w:hAnsi="Arial" w:cs="Arial"/>
        </w:rPr>
        <w:t>faits</w:t>
      </w:r>
      <w:proofErr w:type="gramEnd"/>
      <w:r w:rsidR="00314DE4">
        <w:rPr>
          <w:rFonts w:ascii="Arial" w:eastAsia="Arial" w:hAnsi="Arial" w:cs="Arial"/>
        </w:rPr>
        <w:t xml:space="preserve"> “piéger” par ce type de pratique</w:t>
      </w:r>
      <w:r w:rsidR="009272EA">
        <w:rPr>
          <w:rFonts w:ascii="Arial" w:eastAsia="Arial" w:hAnsi="Arial" w:cs="Arial"/>
        </w:rPr>
        <w:t>s</w:t>
      </w:r>
      <w:r w:rsidR="00314DE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4613D0" w:rsidRDefault="004613D0" w:rsidP="004219B4">
      <w:pPr>
        <w:spacing w:before="80" w:after="0" w:line="240" w:lineRule="auto"/>
        <w:jc w:val="both"/>
        <w:rPr>
          <w:rFonts w:ascii="Arial" w:eastAsia="Arial" w:hAnsi="Arial" w:cs="Arial"/>
        </w:rPr>
      </w:pPr>
    </w:p>
    <w:p w:rsidR="00314DE4" w:rsidRDefault="00314DE4" w:rsidP="00314DE4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470FA2">
        <w:rPr>
          <w:rFonts w:ascii="Arial" w:eastAsia="Arial" w:hAnsi="Arial" w:cs="Arial"/>
          <w:b/>
          <w:bCs/>
        </w:rPr>
        <w:t>Bonne route </w:t>
      </w:r>
      <w:r w:rsidRPr="00470FA2">
        <w:rPr>
          <w:rFonts w:ascii="Arial" w:eastAsia="Arial" w:hAnsi="Arial" w:cs="Arial"/>
        </w:rPr>
        <w:t>: durcissement</w:t>
      </w:r>
      <w:r w:rsidRPr="00314DE4">
        <w:rPr>
          <w:rFonts w:ascii="Arial" w:eastAsia="Arial" w:hAnsi="Arial" w:cs="Arial"/>
        </w:rPr>
        <w:t xml:space="preserve"> de la position</w:t>
      </w:r>
      <w:r w:rsidR="00470FA2">
        <w:rPr>
          <w:rFonts w:ascii="Arial" w:eastAsia="Arial" w:hAnsi="Arial" w:cs="Arial"/>
        </w:rPr>
        <w:t> avec des actions à venir.</w:t>
      </w:r>
    </w:p>
    <w:p w:rsidR="004613D0" w:rsidRDefault="004613D0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</w:p>
    <w:p w:rsidR="00470FA2" w:rsidRPr="00470FA2" w:rsidRDefault="00314DE4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470FA2">
        <w:rPr>
          <w:rFonts w:ascii="Arial" w:eastAsia="Arial" w:hAnsi="Arial" w:cs="Arial"/>
          <w:b/>
          <w:bCs/>
        </w:rPr>
        <w:lastRenderedPageBreak/>
        <w:t>Comm</w:t>
      </w:r>
      <w:r w:rsidR="00470FA2" w:rsidRPr="00470FA2">
        <w:rPr>
          <w:rFonts w:ascii="Arial" w:eastAsia="Arial" w:hAnsi="Arial" w:cs="Arial"/>
          <w:b/>
          <w:bCs/>
        </w:rPr>
        <w:t>’</w:t>
      </w:r>
      <w:r w:rsidRPr="00470FA2">
        <w:rPr>
          <w:rFonts w:ascii="Arial" w:eastAsia="Arial" w:hAnsi="Arial" w:cs="Arial"/>
          <w:b/>
          <w:bCs/>
        </w:rPr>
        <w:t>une</w:t>
      </w:r>
      <w:proofErr w:type="spellEnd"/>
      <w:r w:rsidRPr="00470FA2">
        <w:rPr>
          <w:rFonts w:ascii="Arial" w:eastAsia="Arial" w:hAnsi="Arial" w:cs="Arial"/>
          <w:b/>
          <w:bCs/>
        </w:rPr>
        <w:t xml:space="preserve"> ép</w:t>
      </w:r>
      <w:r w:rsidR="00470FA2" w:rsidRPr="00470FA2">
        <w:rPr>
          <w:rFonts w:ascii="Arial" w:eastAsia="Arial" w:hAnsi="Arial" w:cs="Arial"/>
          <w:b/>
          <w:bCs/>
        </w:rPr>
        <w:t>i</w:t>
      </w:r>
      <w:r w:rsidRPr="00470FA2">
        <w:rPr>
          <w:rFonts w:ascii="Arial" w:eastAsia="Arial" w:hAnsi="Arial" w:cs="Arial"/>
          <w:b/>
          <w:bCs/>
        </w:rPr>
        <w:t xml:space="preserve">cerie : </w:t>
      </w:r>
    </w:p>
    <w:p w:rsidR="00314DE4" w:rsidRPr="00470FA2" w:rsidRDefault="000163DE" w:rsidP="00314DE4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salariés, équivalents 2,5 </w:t>
      </w:r>
      <w:r w:rsidR="00314DE4" w:rsidRPr="00470FA2">
        <w:rPr>
          <w:rFonts w:ascii="Arial" w:eastAsia="Arial" w:hAnsi="Arial" w:cs="Arial"/>
        </w:rPr>
        <w:t>ETP</w:t>
      </w:r>
      <w:r>
        <w:rPr>
          <w:rFonts w:ascii="Arial" w:eastAsia="Arial" w:hAnsi="Arial" w:cs="Arial"/>
        </w:rPr>
        <w:t>. I</w:t>
      </w:r>
      <w:r w:rsidR="00314DE4" w:rsidRPr="00470FA2">
        <w:rPr>
          <w:rFonts w:ascii="Arial" w:eastAsia="Arial" w:hAnsi="Arial" w:cs="Arial"/>
        </w:rPr>
        <w:t xml:space="preserve">nterrogation sur </w:t>
      </w:r>
      <w:r>
        <w:rPr>
          <w:rFonts w:ascii="Arial" w:eastAsia="Arial" w:hAnsi="Arial" w:cs="Arial"/>
        </w:rPr>
        <w:t>une nouvelle embauche</w:t>
      </w:r>
      <w:r w:rsidR="009272EA">
        <w:rPr>
          <w:rFonts w:ascii="Arial" w:eastAsia="Arial" w:hAnsi="Arial" w:cs="Arial"/>
        </w:rPr>
        <w:t xml:space="preserve"> pour pallier les difficultés d’établissement du planning de présence</w:t>
      </w:r>
      <w:r>
        <w:rPr>
          <w:rFonts w:ascii="Arial" w:eastAsia="Arial" w:hAnsi="Arial" w:cs="Arial"/>
        </w:rPr>
        <w:t>. Sur 160 coopérateurs, une cinquant</w:t>
      </w:r>
      <w:r w:rsidR="00F66778">
        <w:rPr>
          <w:rFonts w:ascii="Arial" w:eastAsia="Arial" w:hAnsi="Arial" w:cs="Arial"/>
        </w:rPr>
        <w:t>aine seulement assure, chaque mois, l’aide</w:t>
      </w:r>
      <w:r w:rsidR="00314DE4" w:rsidRPr="00470FA2">
        <w:rPr>
          <w:rFonts w:ascii="Arial" w:eastAsia="Arial" w:hAnsi="Arial" w:cs="Arial"/>
        </w:rPr>
        <w:t xml:space="preserve"> ponctuelle </w:t>
      </w:r>
      <w:r w:rsidR="00F66778">
        <w:rPr>
          <w:rFonts w:ascii="Arial" w:eastAsia="Arial" w:hAnsi="Arial" w:cs="Arial"/>
        </w:rPr>
        <w:t>sur laquelle ils s’étaient engagés.</w:t>
      </w:r>
    </w:p>
    <w:p w:rsidR="004613D0" w:rsidRDefault="004613D0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</w:p>
    <w:p w:rsidR="00F66778" w:rsidRPr="006F7C73" w:rsidRDefault="00314DE4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6F7C73">
        <w:rPr>
          <w:rFonts w:ascii="Arial" w:eastAsia="Arial" w:hAnsi="Arial" w:cs="Arial"/>
          <w:b/>
          <w:bCs/>
        </w:rPr>
        <w:t>Consocitoyenne</w:t>
      </w:r>
      <w:proofErr w:type="spellEnd"/>
      <w:r w:rsidRPr="006F7C73">
        <w:rPr>
          <w:rFonts w:ascii="Arial" w:eastAsia="Arial" w:hAnsi="Arial" w:cs="Arial"/>
          <w:b/>
          <w:bCs/>
        </w:rPr>
        <w:t xml:space="preserve"> </w:t>
      </w:r>
    </w:p>
    <w:p w:rsidR="00314DE4" w:rsidRPr="006F7C73" w:rsidRDefault="006F7C73" w:rsidP="00314DE4">
      <w:pPr>
        <w:spacing w:before="80" w:after="0" w:line="240" w:lineRule="auto"/>
        <w:jc w:val="both"/>
        <w:rPr>
          <w:rFonts w:ascii="Arial" w:eastAsia="Arial" w:hAnsi="Arial" w:cs="Arial"/>
        </w:rPr>
      </w:pPr>
      <w:r w:rsidRPr="006F7C73">
        <w:rPr>
          <w:rFonts w:ascii="Arial" w:eastAsia="Arial" w:hAnsi="Arial" w:cs="Arial"/>
        </w:rPr>
        <w:t>Distribution de la vente d’o</w:t>
      </w:r>
      <w:r w:rsidR="00314DE4" w:rsidRPr="006F7C73">
        <w:rPr>
          <w:rFonts w:ascii="Arial" w:eastAsia="Arial" w:hAnsi="Arial" w:cs="Arial"/>
        </w:rPr>
        <w:t>range</w:t>
      </w:r>
      <w:r w:rsidRPr="006F7C73">
        <w:rPr>
          <w:rFonts w:ascii="Arial" w:eastAsia="Arial" w:hAnsi="Arial" w:cs="Arial"/>
        </w:rPr>
        <w:t>s</w:t>
      </w:r>
      <w:r w:rsidR="00314DE4" w:rsidRPr="006F7C73">
        <w:rPr>
          <w:rFonts w:ascii="Arial" w:eastAsia="Arial" w:hAnsi="Arial" w:cs="Arial"/>
        </w:rPr>
        <w:t xml:space="preserve"> et </w:t>
      </w:r>
      <w:r w:rsidRPr="006F7C73">
        <w:rPr>
          <w:rFonts w:ascii="Arial" w:eastAsia="Arial" w:hAnsi="Arial" w:cs="Arial"/>
        </w:rPr>
        <w:t xml:space="preserve">de </w:t>
      </w:r>
      <w:r w:rsidR="00314DE4" w:rsidRPr="006F7C73">
        <w:rPr>
          <w:rFonts w:ascii="Arial" w:eastAsia="Arial" w:hAnsi="Arial" w:cs="Arial"/>
        </w:rPr>
        <w:t xml:space="preserve">citrons </w:t>
      </w:r>
      <w:r w:rsidRPr="006F7C73">
        <w:rPr>
          <w:rFonts w:ascii="Arial" w:eastAsia="Arial" w:hAnsi="Arial" w:cs="Arial"/>
        </w:rPr>
        <w:t>fin du mois de fév</w:t>
      </w:r>
      <w:r w:rsidR="009272EA">
        <w:rPr>
          <w:rFonts w:ascii="Arial" w:eastAsia="Arial" w:hAnsi="Arial" w:cs="Arial"/>
        </w:rPr>
        <w:t>r</w:t>
      </w:r>
      <w:r w:rsidRPr="006F7C73">
        <w:rPr>
          <w:rFonts w:ascii="Arial" w:eastAsia="Arial" w:hAnsi="Arial" w:cs="Arial"/>
        </w:rPr>
        <w:t>ier</w:t>
      </w:r>
      <w:r>
        <w:rPr>
          <w:rFonts w:ascii="Arial" w:eastAsia="Arial" w:hAnsi="Arial" w:cs="Arial"/>
        </w:rPr>
        <w:t>.</w:t>
      </w:r>
    </w:p>
    <w:p w:rsidR="00314DE4" w:rsidRPr="006F7C73" w:rsidRDefault="006F7C73" w:rsidP="00314DE4">
      <w:pPr>
        <w:spacing w:before="8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Aucun retour n’a pu encore être fait sur l’événement C</w:t>
      </w:r>
      <w:r w:rsidR="00314DE4" w:rsidRPr="006F7C73">
        <w:rPr>
          <w:rFonts w:ascii="Arial" w:eastAsia="Arial" w:hAnsi="Arial" w:cs="Arial"/>
        </w:rPr>
        <w:t xml:space="preserve">limat </w:t>
      </w:r>
      <w:r>
        <w:rPr>
          <w:rFonts w:ascii="Arial" w:eastAsia="Arial" w:hAnsi="Arial" w:cs="Arial"/>
        </w:rPr>
        <w:t>E</w:t>
      </w:r>
      <w:r w:rsidR="00314DE4" w:rsidRPr="006F7C73">
        <w:rPr>
          <w:rFonts w:ascii="Arial" w:eastAsia="Arial" w:hAnsi="Arial" w:cs="Arial"/>
        </w:rPr>
        <w:t>nje</w:t>
      </w:r>
      <w:r>
        <w:rPr>
          <w:rFonts w:ascii="Arial" w:eastAsia="Arial" w:hAnsi="Arial" w:cs="Arial"/>
        </w:rPr>
        <w:t>u</w:t>
      </w:r>
      <w:r w:rsidR="00314DE4" w:rsidRPr="006F7C73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 xml:space="preserve"> : </w:t>
      </w:r>
      <w:r w:rsidR="00314DE4" w:rsidRPr="006F7C73">
        <w:rPr>
          <w:rFonts w:ascii="Arial" w:eastAsia="Arial" w:hAnsi="Arial" w:cs="Arial"/>
        </w:rPr>
        <w:t>pot</w:t>
      </w:r>
      <w:r w:rsidR="00A175CB">
        <w:rPr>
          <w:rFonts w:ascii="Arial" w:eastAsia="Arial" w:hAnsi="Arial" w:cs="Arial"/>
        </w:rPr>
        <w:t xml:space="preserve"> de remerciement auprès des bénévoles ? </w:t>
      </w:r>
      <w:proofErr w:type="gramStart"/>
      <w:r w:rsidR="00314DE4" w:rsidRPr="006F7C73">
        <w:rPr>
          <w:rFonts w:ascii="Arial" w:eastAsia="Arial" w:hAnsi="Arial" w:cs="Arial"/>
        </w:rPr>
        <w:t>bilan</w:t>
      </w:r>
      <w:proofErr w:type="gramEnd"/>
      <w:r w:rsidR="00A175CB">
        <w:rPr>
          <w:rFonts w:ascii="Arial" w:eastAsia="Arial" w:hAnsi="Arial" w:cs="Arial"/>
        </w:rPr>
        <w:t> ?</w:t>
      </w:r>
      <w:r w:rsidR="00314DE4" w:rsidRPr="006F7C73">
        <w:rPr>
          <w:rFonts w:ascii="Arial" w:eastAsia="Arial" w:hAnsi="Arial" w:cs="Arial"/>
        </w:rPr>
        <w:t xml:space="preserve"> </w:t>
      </w:r>
      <w:proofErr w:type="gramStart"/>
      <w:r w:rsidR="00314DE4" w:rsidRPr="006F7C73">
        <w:rPr>
          <w:rFonts w:ascii="Arial" w:eastAsia="Arial" w:hAnsi="Arial" w:cs="Arial"/>
        </w:rPr>
        <w:t>sous</w:t>
      </w:r>
      <w:proofErr w:type="gramEnd"/>
      <w:r w:rsidR="00314DE4" w:rsidRPr="006F7C73">
        <w:rPr>
          <w:rFonts w:ascii="Arial" w:eastAsia="Arial" w:hAnsi="Arial" w:cs="Arial"/>
        </w:rPr>
        <w:t xml:space="preserve"> quelle forme</w:t>
      </w:r>
      <w:r w:rsidR="00A175CB">
        <w:rPr>
          <w:rFonts w:ascii="Arial" w:eastAsia="Arial" w:hAnsi="Arial" w:cs="Arial"/>
        </w:rPr>
        <w:t> ?</w:t>
      </w:r>
    </w:p>
    <w:p w:rsidR="004613D0" w:rsidRDefault="004613D0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</w:p>
    <w:p w:rsidR="00A175CB" w:rsidRDefault="00314DE4" w:rsidP="00314DE4">
      <w:pPr>
        <w:spacing w:before="80"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Citoyen loue </w:t>
      </w:r>
      <w:proofErr w:type="spellStart"/>
      <w:r>
        <w:rPr>
          <w:rFonts w:ascii="Arial" w:eastAsia="Arial" w:hAnsi="Arial" w:cs="Arial"/>
          <w:b/>
          <w:bCs/>
          <w:u w:val="single"/>
        </w:rPr>
        <w:t>lison</w:t>
      </w:r>
      <w:proofErr w:type="spellEnd"/>
      <w:r w:rsidR="00A175CB">
        <w:rPr>
          <w:rFonts w:ascii="Arial" w:eastAsia="Arial" w:hAnsi="Arial" w:cs="Arial"/>
          <w:b/>
          <w:bCs/>
          <w:u w:val="single"/>
        </w:rPr>
        <w:t> :</w:t>
      </w:r>
    </w:p>
    <w:p w:rsidR="00314DE4" w:rsidRPr="00A175CB" w:rsidRDefault="00A175CB" w:rsidP="00314DE4">
      <w:pPr>
        <w:spacing w:before="80" w:after="0" w:line="240" w:lineRule="auto"/>
        <w:jc w:val="both"/>
        <w:rPr>
          <w:rFonts w:ascii="Arial" w:eastAsia="Arial" w:hAnsi="Arial" w:cs="Arial"/>
          <w:color w:val="C00000"/>
        </w:rPr>
      </w:pPr>
      <w:r w:rsidRPr="00A175CB">
        <w:rPr>
          <w:rFonts w:ascii="Arial" w:eastAsia="Arial" w:hAnsi="Arial" w:cs="Arial"/>
          <w:color w:val="C00000"/>
        </w:rPr>
        <w:t>R</w:t>
      </w:r>
      <w:r w:rsidR="00314DE4" w:rsidRPr="00A175CB">
        <w:rPr>
          <w:rFonts w:ascii="Arial" w:eastAsia="Arial" w:hAnsi="Arial" w:cs="Arial"/>
          <w:color w:val="C00000"/>
        </w:rPr>
        <w:t>éunion</w:t>
      </w:r>
      <w:r w:rsidRPr="00A175CB">
        <w:rPr>
          <w:rFonts w:ascii="Arial" w:eastAsia="Arial" w:hAnsi="Arial" w:cs="Arial"/>
          <w:color w:val="C00000"/>
        </w:rPr>
        <w:t xml:space="preserve"> pour la création d’un club</w:t>
      </w:r>
      <w:r w:rsidR="00314DE4" w:rsidRPr="00A175CB">
        <w:rPr>
          <w:rFonts w:ascii="Arial" w:eastAsia="Arial" w:hAnsi="Arial" w:cs="Arial"/>
          <w:color w:val="C00000"/>
        </w:rPr>
        <w:t xml:space="preserve"> </w:t>
      </w:r>
      <w:r w:rsidRPr="00A175CB">
        <w:rPr>
          <w:rFonts w:ascii="Arial" w:eastAsia="Arial" w:hAnsi="Arial" w:cs="Arial"/>
          <w:color w:val="C00000"/>
        </w:rPr>
        <w:t xml:space="preserve">CIGALES à </w:t>
      </w:r>
      <w:proofErr w:type="spellStart"/>
      <w:r w:rsidRPr="00A175CB">
        <w:rPr>
          <w:rFonts w:ascii="Arial" w:eastAsia="Arial" w:hAnsi="Arial" w:cs="Arial"/>
          <w:color w:val="C00000"/>
        </w:rPr>
        <w:t>Quingey</w:t>
      </w:r>
      <w:proofErr w:type="spellEnd"/>
      <w:r w:rsidR="00314DE4" w:rsidRPr="00A175CB">
        <w:rPr>
          <w:rFonts w:ascii="Arial" w:eastAsia="Arial" w:hAnsi="Arial" w:cs="Arial"/>
          <w:color w:val="C00000"/>
        </w:rPr>
        <w:t xml:space="preserve"> le 9 mars </w:t>
      </w:r>
      <w:r w:rsidRPr="00A175CB">
        <w:rPr>
          <w:rFonts w:ascii="Arial" w:eastAsia="Arial" w:hAnsi="Arial" w:cs="Arial"/>
          <w:color w:val="C00000"/>
        </w:rPr>
        <w:t>à</w:t>
      </w:r>
      <w:r w:rsidR="00314DE4" w:rsidRPr="00A175CB">
        <w:rPr>
          <w:rFonts w:ascii="Arial" w:eastAsia="Arial" w:hAnsi="Arial" w:cs="Arial"/>
          <w:color w:val="C00000"/>
        </w:rPr>
        <w:t xml:space="preserve"> 18 h30</w:t>
      </w:r>
      <w:r w:rsidRPr="00A175CB">
        <w:rPr>
          <w:rFonts w:ascii="Arial" w:eastAsia="Arial" w:hAnsi="Arial" w:cs="Arial"/>
          <w:color w:val="C00000"/>
        </w:rPr>
        <w:t xml:space="preserve"> (mairie de </w:t>
      </w:r>
      <w:proofErr w:type="spellStart"/>
      <w:r w:rsidRPr="00A175CB">
        <w:rPr>
          <w:rFonts w:ascii="Arial" w:eastAsia="Arial" w:hAnsi="Arial" w:cs="Arial"/>
          <w:color w:val="C00000"/>
        </w:rPr>
        <w:t>Quingey</w:t>
      </w:r>
      <w:proofErr w:type="spellEnd"/>
      <w:r w:rsidRPr="00A175CB">
        <w:rPr>
          <w:rFonts w:ascii="Arial" w:eastAsia="Arial" w:hAnsi="Arial" w:cs="Arial"/>
          <w:color w:val="C00000"/>
        </w:rPr>
        <w:t>)</w:t>
      </w:r>
    </w:p>
    <w:p w:rsidR="0049021C" w:rsidRPr="0032473E" w:rsidRDefault="00AD1E47" w:rsidP="0049021C">
      <w:pPr>
        <w:keepNext/>
        <w:keepLines/>
        <w:spacing w:before="160" w:after="0"/>
        <w:rPr>
          <w:rFonts w:ascii="Arial" w:eastAsia="Arial" w:hAnsi="Arial" w:cs="Arial"/>
          <w:b/>
          <w:u w:val="single"/>
        </w:rPr>
      </w:pPr>
      <w:r w:rsidRPr="0032473E">
        <w:rPr>
          <w:rFonts w:ascii="Arial" w:eastAsia="Arial" w:hAnsi="Arial" w:cs="Arial"/>
          <w:b/>
          <w:u w:val="single"/>
        </w:rPr>
        <w:t>Autres d</w:t>
      </w:r>
      <w:r w:rsidR="0049021C" w:rsidRPr="0032473E">
        <w:rPr>
          <w:rFonts w:ascii="Arial" w:eastAsia="Arial" w:hAnsi="Arial" w:cs="Arial"/>
          <w:b/>
          <w:u w:val="single"/>
        </w:rPr>
        <w:t xml:space="preserve">ates </w:t>
      </w:r>
      <w:r w:rsidR="00A175CB" w:rsidRPr="0032473E">
        <w:rPr>
          <w:rFonts w:ascii="Arial" w:eastAsia="Arial" w:hAnsi="Arial" w:cs="Arial"/>
          <w:b/>
          <w:u w:val="single"/>
        </w:rPr>
        <w:t>pour info</w:t>
      </w:r>
      <w:r w:rsidR="0049021C" w:rsidRPr="0032473E">
        <w:rPr>
          <w:rFonts w:ascii="Arial" w:eastAsia="Arial" w:hAnsi="Arial" w:cs="Arial"/>
          <w:b/>
          <w:u w:val="single"/>
        </w:rPr>
        <w:t xml:space="preserve"> : </w:t>
      </w:r>
    </w:p>
    <w:p w:rsidR="0049021C" w:rsidRPr="0049021C" w:rsidRDefault="0049021C" w:rsidP="0049021C">
      <w:pPr>
        <w:rPr>
          <w:rFonts w:ascii="Arial" w:hAnsi="Arial" w:cs="Arial"/>
          <w:lang w:eastAsia="en-US"/>
        </w:rPr>
      </w:pPr>
      <w:r w:rsidRPr="0049021C">
        <w:rPr>
          <w:rFonts w:ascii="Arial" w:hAnsi="Arial" w:cs="Arial"/>
          <w:b/>
          <w:bCs/>
          <w:lang w:eastAsia="en-US"/>
        </w:rPr>
        <w:t>10 mars 2023</w:t>
      </w:r>
      <w:r w:rsidRPr="0049021C">
        <w:rPr>
          <w:rFonts w:ascii="Arial" w:hAnsi="Arial" w:cs="Arial"/>
          <w:lang w:eastAsia="en-US"/>
        </w:rPr>
        <w:t xml:space="preserve"> – La chapelle sur Furieuse – Ferme de </w:t>
      </w:r>
      <w:proofErr w:type="spellStart"/>
      <w:r w:rsidRPr="0049021C">
        <w:rPr>
          <w:rFonts w:ascii="Arial" w:hAnsi="Arial" w:cs="Arial"/>
          <w:lang w:eastAsia="en-US"/>
        </w:rPr>
        <w:t>Chenèvre</w:t>
      </w:r>
      <w:proofErr w:type="spellEnd"/>
      <w:r w:rsidRPr="0049021C">
        <w:rPr>
          <w:rFonts w:ascii="Arial" w:hAnsi="Arial" w:cs="Arial"/>
          <w:lang w:eastAsia="en-US"/>
        </w:rPr>
        <w:t xml:space="preserve"> : tables rondes sur qui produit quoi ? </w:t>
      </w:r>
      <w:proofErr w:type="gramStart"/>
      <w:r w:rsidRPr="0049021C">
        <w:rPr>
          <w:rFonts w:ascii="Arial" w:hAnsi="Arial" w:cs="Arial"/>
          <w:lang w:eastAsia="en-US"/>
        </w:rPr>
        <w:t>comment</w:t>
      </w:r>
      <w:proofErr w:type="gramEnd"/>
      <w:r w:rsidRPr="0049021C">
        <w:rPr>
          <w:rFonts w:ascii="Arial" w:hAnsi="Arial" w:cs="Arial"/>
          <w:lang w:eastAsia="en-US"/>
        </w:rPr>
        <w:t xml:space="preserve"> créer plus de liens ? Quel habitat ?...</w:t>
      </w:r>
    </w:p>
    <w:p w:rsidR="0049021C" w:rsidRDefault="0049021C" w:rsidP="0049021C">
      <w:pPr>
        <w:rPr>
          <w:rFonts w:ascii="Arial" w:hAnsi="Arial" w:cs="Arial"/>
          <w:lang w:eastAsia="en-US"/>
        </w:rPr>
      </w:pPr>
      <w:r w:rsidRPr="00AD1E47">
        <w:rPr>
          <w:rFonts w:ascii="Arial" w:hAnsi="Arial" w:cs="Arial"/>
          <w:b/>
          <w:bCs/>
          <w:lang w:eastAsia="en-US"/>
        </w:rPr>
        <w:t>10 mars 2023 à 18h</w:t>
      </w:r>
      <w:r w:rsidRPr="0049021C">
        <w:rPr>
          <w:rFonts w:ascii="Arial" w:hAnsi="Arial" w:cs="Arial"/>
          <w:lang w:eastAsia="en-US"/>
        </w:rPr>
        <w:t xml:space="preserve"> – MSHE 1 rue Charles Nodier à Besançon : </w:t>
      </w:r>
      <w:r w:rsidR="0032473E">
        <w:rPr>
          <w:rFonts w:ascii="Arial" w:hAnsi="Arial" w:cs="Arial"/>
          <w:lang w:eastAsia="en-US"/>
        </w:rPr>
        <w:t>« </w:t>
      </w:r>
      <w:proofErr w:type="spellStart"/>
      <w:r w:rsidRPr="0049021C">
        <w:rPr>
          <w:rFonts w:ascii="Arial" w:hAnsi="Arial" w:cs="Arial"/>
          <w:lang w:eastAsia="en-US"/>
        </w:rPr>
        <w:t>Mégabassines</w:t>
      </w:r>
      <w:proofErr w:type="spellEnd"/>
      <w:r w:rsidRPr="0049021C">
        <w:rPr>
          <w:rFonts w:ascii="Arial" w:hAnsi="Arial" w:cs="Arial"/>
          <w:lang w:eastAsia="en-US"/>
        </w:rPr>
        <w:t>, pourquoi ces réservoirs d’eau sont-ils contestés</w:t>
      </w:r>
      <w:r w:rsidR="0032473E">
        <w:rPr>
          <w:rFonts w:ascii="Arial" w:hAnsi="Arial" w:cs="Arial"/>
          <w:lang w:eastAsia="en-US"/>
        </w:rPr>
        <w:t xml:space="preserve"> ? » – présentation et débat organisés par </w:t>
      </w:r>
      <w:proofErr w:type="spellStart"/>
      <w:r w:rsidR="0032473E">
        <w:rPr>
          <w:rFonts w:ascii="Arial" w:hAnsi="Arial" w:cs="Arial"/>
          <w:lang w:eastAsia="en-US"/>
        </w:rPr>
        <w:t>Alternatiba</w:t>
      </w:r>
      <w:proofErr w:type="spellEnd"/>
      <w:r w:rsidR="0032473E">
        <w:rPr>
          <w:rFonts w:ascii="Arial" w:hAnsi="Arial" w:cs="Arial"/>
          <w:lang w:eastAsia="en-US"/>
        </w:rPr>
        <w:t xml:space="preserve"> et la confédération paysanne</w:t>
      </w:r>
    </w:p>
    <w:p w:rsidR="00055C6C" w:rsidRDefault="00055C6C" w:rsidP="0090210D">
      <w:pPr>
        <w:spacing w:before="80"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</w:p>
    <w:p w:rsidR="00EB0D53" w:rsidRDefault="00EB0D53" w:rsidP="000253A6">
      <w:pPr>
        <w:spacing w:before="80" w:after="0"/>
        <w:jc w:val="both"/>
        <w:rPr>
          <w:rFonts w:ascii="Arial" w:eastAsia="Arial" w:hAnsi="Arial" w:cs="Arial"/>
        </w:rPr>
      </w:pPr>
    </w:p>
    <w:p w:rsidR="000770B5" w:rsidRDefault="00EA6CD2" w:rsidP="00754F6D">
      <w:pPr>
        <w:keepNext/>
        <w:keepLines/>
        <w:spacing w:before="240" w:after="0" w:line="240" w:lineRule="auto"/>
        <w:jc w:val="center"/>
        <w:rPr>
          <w:rFonts w:ascii="Tahoma" w:eastAsia="Tahoma" w:hAnsi="Tahoma" w:cs="Tahoma"/>
          <w:b/>
          <w:color w:val="181E08"/>
          <w:sz w:val="28"/>
        </w:rPr>
      </w:pPr>
      <w:r>
        <w:rPr>
          <w:rFonts w:ascii="Tahoma" w:eastAsia="Tahoma" w:hAnsi="Tahoma" w:cs="Tahoma"/>
          <w:b/>
          <w:color w:val="181E08"/>
          <w:sz w:val="28"/>
        </w:rPr>
        <w:t>Prochain</w:t>
      </w:r>
      <w:r w:rsidR="0061303E">
        <w:rPr>
          <w:rFonts w:ascii="Tahoma" w:eastAsia="Tahoma" w:hAnsi="Tahoma" w:cs="Tahoma"/>
          <w:b/>
          <w:color w:val="181E08"/>
          <w:sz w:val="28"/>
        </w:rPr>
        <w:t xml:space="preserve">e réunion </w:t>
      </w:r>
      <w:r>
        <w:rPr>
          <w:rFonts w:ascii="Tahoma" w:eastAsia="Tahoma" w:hAnsi="Tahoma" w:cs="Tahoma"/>
          <w:b/>
          <w:color w:val="181E08"/>
          <w:sz w:val="28"/>
        </w:rPr>
        <w:t>:</w:t>
      </w:r>
    </w:p>
    <w:p w:rsidR="000770B5" w:rsidRDefault="00EA6CD2" w:rsidP="00754F6D">
      <w:pPr>
        <w:keepNext/>
        <w:keepLines/>
        <w:spacing w:before="240" w:after="0" w:line="240" w:lineRule="auto"/>
        <w:jc w:val="center"/>
        <w:rPr>
          <w:rFonts w:ascii="Tahoma" w:eastAsia="Tahoma" w:hAnsi="Tahoma" w:cs="Tahoma"/>
          <w:b/>
          <w:color w:val="181E08"/>
          <w:sz w:val="28"/>
        </w:rPr>
      </w:pPr>
      <w:r>
        <w:rPr>
          <w:rFonts w:ascii="Tahoma" w:eastAsia="Tahoma" w:hAnsi="Tahoma" w:cs="Tahoma"/>
          <w:b/>
          <w:color w:val="181E08"/>
          <w:sz w:val="28"/>
        </w:rPr>
        <w:br/>
      </w:r>
      <w:r w:rsidR="0061303E" w:rsidRPr="000770B5">
        <w:rPr>
          <w:rFonts w:ascii="Tahoma" w:eastAsia="Tahoma" w:hAnsi="Tahoma" w:cs="Tahoma"/>
          <w:b/>
          <w:color w:val="181E08"/>
          <w:sz w:val="40"/>
        </w:rPr>
        <w:t xml:space="preserve">Assemblée Générale </w:t>
      </w:r>
    </w:p>
    <w:p w:rsidR="00645FA7" w:rsidRDefault="00EA6CD2" w:rsidP="00754F6D">
      <w:pPr>
        <w:keepNext/>
        <w:keepLines/>
        <w:spacing w:before="240" w:after="0" w:line="240" w:lineRule="auto"/>
        <w:jc w:val="center"/>
        <w:rPr>
          <w:rFonts w:ascii="Tahoma" w:eastAsia="Tahoma" w:hAnsi="Tahoma" w:cs="Tahoma"/>
          <w:sz w:val="28"/>
        </w:rPr>
      </w:pPr>
      <w:proofErr w:type="gramStart"/>
      <w:r>
        <w:rPr>
          <w:rFonts w:ascii="Tahoma" w:eastAsia="Tahoma" w:hAnsi="Tahoma" w:cs="Tahoma"/>
          <w:b/>
          <w:color w:val="181E08"/>
          <w:sz w:val="28"/>
        </w:rPr>
        <w:t>le</w:t>
      </w:r>
      <w:proofErr w:type="gramEnd"/>
      <w:r>
        <w:rPr>
          <w:rFonts w:ascii="Tahoma" w:eastAsia="Tahoma" w:hAnsi="Tahoma" w:cs="Tahoma"/>
          <w:b/>
          <w:color w:val="181E08"/>
          <w:sz w:val="28"/>
        </w:rPr>
        <w:t xml:space="preserve"> </w:t>
      </w:r>
      <w:r w:rsidR="00206C73">
        <w:rPr>
          <w:rFonts w:ascii="Tahoma" w:eastAsia="Tahoma" w:hAnsi="Tahoma" w:cs="Tahoma"/>
          <w:b/>
          <w:color w:val="181E08"/>
          <w:sz w:val="28"/>
        </w:rPr>
        <w:t xml:space="preserve">vendredi </w:t>
      </w:r>
      <w:r w:rsidR="00A66F7C">
        <w:rPr>
          <w:rFonts w:ascii="Tahoma" w:eastAsia="Tahoma" w:hAnsi="Tahoma" w:cs="Tahoma"/>
          <w:b/>
          <w:color w:val="181E08"/>
          <w:sz w:val="28"/>
        </w:rPr>
        <w:t>2</w:t>
      </w:r>
      <w:r w:rsidR="00206C73">
        <w:rPr>
          <w:rFonts w:ascii="Tahoma" w:eastAsia="Tahoma" w:hAnsi="Tahoma" w:cs="Tahoma"/>
          <w:b/>
          <w:color w:val="181E08"/>
          <w:sz w:val="28"/>
        </w:rPr>
        <w:t>8 avril</w:t>
      </w:r>
      <w:r>
        <w:rPr>
          <w:rFonts w:ascii="Tahoma" w:eastAsia="Tahoma" w:hAnsi="Tahoma" w:cs="Tahoma"/>
          <w:b/>
          <w:color w:val="181E08"/>
          <w:sz w:val="28"/>
        </w:rPr>
        <w:t xml:space="preserve"> 202</w:t>
      </w:r>
      <w:r w:rsidR="00A66F7C">
        <w:rPr>
          <w:rFonts w:ascii="Tahoma" w:eastAsia="Tahoma" w:hAnsi="Tahoma" w:cs="Tahoma"/>
          <w:b/>
          <w:color w:val="181E08"/>
          <w:sz w:val="28"/>
        </w:rPr>
        <w:t>3</w:t>
      </w:r>
      <w:r>
        <w:rPr>
          <w:rFonts w:ascii="Tahoma" w:eastAsia="Tahoma" w:hAnsi="Tahoma" w:cs="Tahoma"/>
          <w:b/>
          <w:color w:val="181E08"/>
          <w:sz w:val="28"/>
        </w:rPr>
        <w:t xml:space="preserve"> – 20 h – </w:t>
      </w:r>
      <w:proofErr w:type="spellStart"/>
      <w:r>
        <w:rPr>
          <w:rFonts w:ascii="Tahoma" w:eastAsia="Tahoma" w:hAnsi="Tahoma" w:cs="Tahoma"/>
          <w:b/>
          <w:color w:val="181E08"/>
          <w:sz w:val="28"/>
        </w:rPr>
        <w:t>Quingey</w:t>
      </w:r>
      <w:proofErr w:type="spellEnd"/>
    </w:p>
    <w:p w:rsidR="00645FA7" w:rsidRDefault="00645FA7">
      <w:pPr>
        <w:spacing w:before="80"/>
        <w:rPr>
          <w:rFonts w:ascii="Tahoma" w:eastAsia="Tahoma" w:hAnsi="Tahoma" w:cs="Tahoma"/>
          <w:sz w:val="28"/>
        </w:rPr>
      </w:pPr>
    </w:p>
    <w:sectPr w:rsidR="00645FA7" w:rsidSect="00A72559">
      <w:headerReference w:type="default" r:id="rId8"/>
      <w:footerReference w:type="default" r:id="rId9"/>
      <w:headerReference w:type="first" r:id="rId10"/>
      <w:pgSz w:w="11906" w:h="16838"/>
      <w:pgMar w:top="1262" w:right="1417" w:bottom="993" w:left="1134" w:header="708" w:footer="4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BD" w:rsidRDefault="00944CBD" w:rsidP="00740C0E">
      <w:pPr>
        <w:spacing w:after="0" w:line="240" w:lineRule="auto"/>
      </w:pPr>
      <w:r>
        <w:separator/>
      </w:r>
    </w:p>
  </w:endnote>
  <w:endnote w:type="continuationSeparator" w:id="0">
    <w:p w:rsidR="00944CBD" w:rsidRDefault="00944CBD" w:rsidP="0074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D2" w:rsidRPr="00A72559" w:rsidRDefault="00EA6CD2" w:rsidP="00A72559">
    <w:pPr>
      <w:pStyle w:val="Pieddepage"/>
      <w:spacing w:before="80"/>
      <w:ind w:right="-710"/>
      <w:jc w:val="right"/>
      <w:rPr>
        <w:i/>
        <w:iCs/>
        <w:color w:val="595959" w:themeColor="text1" w:themeTint="A6"/>
      </w:rPr>
    </w:pPr>
    <w:r w:rsidRPr="00A72559">
      <w:rPr>
        <w:i/>
        <w:iCs/>
        <w:color w:val="595959" w:themeColor="text1" w:themeTint="A6"/>
      </w:rPr>
      <w:t xml:space="preserve">PV CA EMNE du </w:t>
    </w:r>
    <w:r w:rsidR="0032473E">
      <w:rPr>
        <w:i/>
        <w:iCs/>
        <w:color w:val="595959" w:themeColor="text1" w:themeTint="A6"/>
      </w:rPr>
      <w:t>23 février</w:t>
    </w:r>
    <w:r>
      <w:rPr>
        <w:i/>
        <w:iCs/>
        <w:color w:val="595959" w:themeColor="text1" w:themeTint="A6"/>
      </w:rPr>
      <w:t xml:space="preserve"> </w:t>
    </w:r>
    <w:r w:rsidRPr="00A72559">
      <w:rPr>
        <w:i/>
        <w:iCs/>
        <w:color w:val="595959" w:themeColor="text1" w:themeTint="A6"/>
      </w:rPr>
      <w:t>202</w:t>
    </w:r>
    <w:r w:rsidR="0032473E">
      <w:rPr>
        <w:i/>
        <w:iCs/>
        <w:color w:val="595959" w:themeColor="text1" w:themeTint="A6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BD" w:rsidRDefault="00944CBD" w:rsidP="00740C0E">
      <w:pPr>
        <w:spacing w:after="0" w:line="240" w:lineRule="auto"/>
      </w:pPr>
      <w:r>
        <w:separator/>
      </w:r>
    </w:p>
  </w:footnote>
  <w:footnote w:type="continuationSeparator" w:id="0">
    <w:p w:rsidR="00944CBD" w:rsidRDefault="00944CBD" w:rsidP="0074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145847"/>
      <w:docPartObj>
        <w:docPartGallery w:val="Page Numbers (Margins)"/>
        <w:docPartUnique/>
      </w:docPartObj>
    </w:sdtPr>
    <w:sdtContent>
      <w:p w:rsidR="00EA6CD2" w:rsidRDefault="00297A15">
        <w:pPr>
          <w:pStyle w:val="En-tte"/>
        </w:pPr>
        <w:r>
          <w:rPr>
            <w:noProof/>
          </w:rPr>
          <w:pict>
            <v:rect id="Rectangle 1" o:spid="_x0000_s1026" style="position:absolute;margin-left:22.2pt;margin-top:0;width:56.7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<v:textbox>
                <w:txbxContent>
                  <w:p w:rsidR="00EA6CD2" w:rsidRDefault="00297A1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FD3E73">
                      <w:instrText>PAGE   \* MERGEFORMAT</w:instrText>
                    </w:r>
                    <w:r>
                      <w:fldChar w:fldCharType="separate"/>
                    </w:r>
                    <w:r w:rsidR="00B16B1F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D2" w:rsidRPr="00740C0E" w:rsidRDefault="00EA6CD2" w:rsidP="00740C0E">
    <w:pPr>
      <w:spacing w:before="360" w:after="360" w:line="240" w:lineRule="auto"/>
      <w:ind w:left="1276"/>
      <w:jc w:val="center"/>
      <w:rPr>
        <w:rFonts w:ascii="Tahoma" w:eastAsia="Tahoma" w:hAnsi="Tahoma" w:cs="Tahoma"/>
        <w:color w:val="595959"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-390525</wp:posOffset>
          </wp:positionH>
          <wp:positionV relativeFrom="page">
            <wp:posOffset>58420</wp:posOffset>
          </wp:positionV>
          <wp:extent cx="2000250" cy="92392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595959"/>
        <w:sz w:val="32"/>
      </w:rPr>
      <w:t>Pr</w:t>
    </w:r>
    <w:r w:rsidR="000C3F25">
      <w:rPr>
        <w:rFonts w:ascii="Tahoma" w:eastAsia="Tahoma" w:hAnsi="Tahoma" w:cs="Tahoma"/>
        <w:color w:val="595959"/>
        <w:sz w:val="32"/>
      </w:rPr>
      <w:t xml:space="preserve">   </w:t>
    </w:r>
    <w:proofErr w:type="spellStart"/>
    <w:r w:rsidR="000C3F25">
      <w:rPr>
        <w:rFonts w:ascii="Tahoma" w:eastAsia="Tahoma" w:hAnsi="Tahoma" w:cs="Tahoma"/>
        <w:color w:val="595959"/>
        <w:sz w:val="32"/>
      </w:rPr>
      <w:t>Pr</w:t>
    </w:r>
    <w:r>
      <w:rPr>
        <w:rFonts w:ascii="Tahoma" w:eastAsia="Tahoma" w:hAnsi="Tahoma" w:cs="Tahoma"/>
        <w:color w:val="595959"/>
        <w:sz w:val="32"/>
      </w:rPr>
      <w:t>ocès-Verbal</w:t>
    </w:r>
    <w:proofErr w:type="spellEnd"/>
    <w:r>
      <w:rPr>
        <w:rFonts w:ascii="Tahoma" w:eastAsia="Tahoma" w:hAnsi="Tahoma" w:cs="Tahoma"/>
        <w:color w:val="595959"/>
        <w:sz w:val="32"/>
      </w:rPr>
      <w:t xml:space="preserve"> du CA du </w:t>
    </w:r>
    <w:r w:rsidR="003442DD">
      <w:rPr>
        <w:rFonts w:ascii="Tahoma" w:eastAsia="Tahoma" w:hAnsi="Tahoma" w:cs="Tahoma"/>
        <w:color w:val="595959"/>
        <w:sz w:val="32"/>
      </w:rPr>
      <w:t>23 février 2023</w:t>
    </w:r>
    <w:r>
      <w:rPr>
        <w:rFonts w:ascii="Tahoma" w:eastAsia="Tahoma" w:hAnsi="Tahoma" w:cs="Tahoma"/>
        <w:color w:val="595959"/>
        <w:sz w:val="32"/>
      </w:rPr>
      <w:br/>
    </w:r>
    <w:r>
      <w:rPr>
        <w:rFonts w:ascii="Tahoma" w:eastAsia="Tahoma" w:hAnsi="Tahoma" w:cs="Tahoma"/>
        <w:color w:val="595959"/>
        <w:sz w:val="24"/>
      </w:rPr>
      <w:t xml:space="preserve">Mairie de </w:t>
    </w:r>
    <w:proofErr w:type="spellStart"/>
    <w:r>
      <w:rPr>
        <w:rFonts w:ascii="Tahoma" w:eastAsia="Tahoma" w:hAnsi="Tahoma" w:cs="Tahoma"/>
        <w:color w:val="595959"/>
        <w:sz w:val="24"/>
      </w:rPr>
      <w:t>Quingey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B88"/>
    <w:multiLevelType w:val="multilevel"/>
    <w:tmpl w:val="0CD6DC6C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55E6DE4"/>
    <w:multiLevelType w:val="hybridMultilevel"/>
    <w:tmpl w:val="372C0684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1667056"/>
    <w:multiLevelType w:val="hybridMultilevel"/>
    <w:tmpl w:val="9F6ED198"/>
    <w:lvl w:ilvl="0" w:tplc="6DCA5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261E1"/>
    <w:multiLevelType w:val="hybridMultilevel"/>
    <w:tmpl w:val="60785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FA7"/>
    <w:rsid w:val="0001161B"/>
    <w:rsid w:val="00014A6E"/>
    <w:rsid w:val="000159E6"/>
    <w:rsid w:val="000163DE"/>
    <w:rsid w:val="00022235"/>
    <w:rsid w:val="000253A6"/>
    <w:rsid w:val="00036600"/>
    <w:rsid w:val="00036FD8"/>
    <w:rsid w:val="000429DE"/>
    <w:rsid w:val="00054031"/>
    <w:rsid w:val="00055C6C"/>
    <w:rsid w:val="000572FA"/>
    <w:rsid w:val="0006433D"/>
    <w:rsid w:val="00064A4B"/>
    <w:rsid w:val="00073FB1"/>
    <w:rsid w:val="000770B5"/>
    <w:rsid w:val="00081FAF"/>
    <w:rsid w:val="00082CD9"/>
    <w:rsid w:val="000917F0"/>
    <w:rsid w:val="00092FA5"/>
    <w:rsid w:val="00093D6D"/>
    <w:rsid w:val="000C3049"/>
    <w:rsid w:val="000C37F2"/>
    <w:rsid w:val="000C3F25"/>
    <w:rsid w:val="000D16D7"/>
    <w:rsid w:val="000D2037"/>
    <w:rsid w:val="000D2497"/>
    <w:rsid w:val="000D6415"/>
    <w:rsid w:val="00112148"/>
    <w:rsid w:val="00120D9D"/>
    <w:rsid w:val="00122CFD"/>
    <w:rsid w:val="00132295"/>
    <w:rsid w:val="001426DB"/>
    <w:rsid w:val="00144EC0"/>
    <w:rsid w:val="00146832"/>
    <w:rsid w:val="00150EF0"/>
    <w:rsid w:val="00151B9C"/>
    <w:rsid w:val="00155454"/>
    <w:rsid w:val="00164A68"/>
    <w:rsid w:val="0018541E"/>
    <w:rsid w:val="0019620B"/>
    <w:rsid w:val="001A3B09"/>
    <w:rsid w:val="001A5E27"/>
    <w:rsid w:val="001B2574"/>
    <w:rsid w:val="001B2EB7"/>
    <w:rsid w:val="001C48E2"/>
    <w:rsid w:val="001C7B0C"/>
    <w:rsid w:val="001D2B8F"/>
    <w:rsid w:val="001E1C1F"/>
    <w:rsid w:val="001F3338"/>
    <w:rsid w:val="001F3C8C"/>
    <w:rsid w:val="0020299F"/>
    <w:rsid w:val="00206C73"/>
    <w:rsid w:val="00240113"/>
    <w:rsid w:val="002417D3"/>
    <w:rsid w:val="00241A18"/>
    <w:rsid w:val="0024641F"/>
    <w:rsid w:val="00246D93"/>
    <w:rsid w:val="0024757D"/>
    <w:rsid w:val="0025673D"/>
    <w:rsid w:val="0025739D"/>
    <w:rsid w:val="00266280"/>
    <w:rsid w:val="00274AD4"/>
    <w:rsid w:val="002754CD"/>
    <w:rsid w:val="00275E93"/>
    <w:rsid w:val="002804D1"/>
    <w:rsid w:val="002819F6"/>
    <w:rsid w:val="00281CDE"/>
    <w:rsid w:val="00297A15"/>
    <w:rsid w:val="002A0430"/>
    <w:rsid w:val="002A3234"/>
    <w:rsid w:val="002D0D01"/>
    <w:rsid w:val="002D79DB"/>
    <w:rsid w:val="002E31E1"/>
    <w:rsid w:val="002E4693"/>
    <w:rsid w:val="002E678C"/>
    <w:rsid w:val="002E7A0F"/>
    <w:rsid w:val="00310A30"/>
    <w:rsid w:val="00314DE4"/>
    <w:rsid w:val="0032072A"/>
    <w:rsid w:val="0032473E"/>
    <w:rsid w:val="00326BE4"/>
    <w:rsid w:val="003335DA"/>
    <w:rsid w:val="00333C8C"/>
    <w:rsid w:val="00334CB6"/>
    <w:rsid w:val="00335C66"/>
    <w:rsid w:val="003442DD"/>
    <w:rsid w:val="00347A50"/>
    <w:rsid w:val="00350D39"/>
    <w:rsid w:val="003619CE"/>
    <w:rsid w:val="003632A3"/>
    <w:rsid w:val="00365676"/>
    <w:rsid w:val="00366871"/>
    <w:rsid w:val="00373469"/>
    <w:rsid w:val="0037578A"/>
    <w:rsid w:val="003778C9"/>
    <w:rsid w:val="00377E6D"/>
    <w:rsid w:val="00381F97"/>
    <w:rsid w:val="0038584F"/>
    <w:rsid w:val="00390D30"/>
    <w:rsid w:val="00394529"/>
    <w:rsid w:val="003A3C3E"/>
    <w:rsid w:val="003B4A30"/>
    <w:rsid w:val="003B7687"/>
    <w:rsid w:val="003D369D"/>
    <w:rsid w:val="003D3AC0"/>
    <w:rsid w:val="003D67F7"/>
    <w:rsid w:val="003D7A7D"/>
    <w:rsid w:val="003E572C"/>
    <w:rsid w:val="003F1EFD"/>
    <w:rsid w:val="003F307F"/>
    <w:rsid w:val="004003A0"/>
    <w:rsid w:val="00401DE2"/>
    <w:rsid w:val="004021BF"/>
    <w:rsid w:val="004219B4"/>
    <w:rsid w:val="004239C8"/>
    <w:rsid w:val="00427C04"/>
    <w:rsid w:val="004301ED"/>
    <w:rsid w:val="00435286"/>
    <w:rsid w:val="004607E9"/>
    <w:rsid w:val="004613D0"/>
    <w:rsid w:val="004642C6"/>
    <w:rsid w:val="00470FA2"/>
    <w:rsid w:val="00476E9C"/>
    <w:rsid w:val="00482461"/>
    <w:rsid w:val="0049021C"/>
    <w:rsid w:val="0049338F"/>
    <w:rsid w:val="004A377A"/>
    <w:rsid w:val="004A5277"/>
    <w:rsid w:val="004B1B90"/>
    <w:rsid w:val="004C2F31"/>
    <w:rsid w:val="004D4232"/>
    <w:rsid w:val="004D439D"/>
    <w:rsid w:val="004E2D35"/>
    <w:rsid w:val="004E7EF4"/>
    <w:rsid w:val="004F1F3E"/>
    <w:rsid w:val="004F7EB5"/>
    <w:rsid w:val="00507E80"/>
    <w:rsid w:val="00511850"/>
    <w:rsid w:val="0051279B"/>
    <w:rsid w:val="005333D8"/>
    <w:rsid w:val="005460AE"/>
    <w:rsid w:val="00547F3C"/>
    <w:rsid w:val="005630E8"/>
    <w:rsid w:val="00576CFA"/>
    <w:rsid w:val="005B1EC4"/>
    <w:rsid w:val="005B5ABB"/>
    <w:rsid w:val="005D5285"/>
    <w:rsid w:val="005F44C9"/>
    <w:rsid w:val="0061303E"/>
    <w:rsid w:val="006169C6"/>
    <w:rsid w:val="00616EFF"/>
    <w:rsid w:val="00617C3C"/>
    <w:rsid w:val="00620E13"/>
    <w:rsid w:val="00643F55"/>
    <w:rsid w:val="00645FA7"/>
    <w:rsid w:val="00650B0D"/>
    <w:rsid w:val="00653462"/>
    <w:rsid w:val="00663AA9"/>
    <w:rsid w:val="006663A5"/>
    <w:rsid w:val="0067639B"/>
    <w:rsid w:val="00685425"/>
    <w:rsid w:val="00686CB0"/>
    <w:rsid w:val="00692CC5"/>
    <w:rsid w:val="00693766"/>
    <w:rsid w:val="006A0F65"/>
    <w:rsid w:val="006A7DA7"/>
    <w:rsid w:val="006C2C05"/>
    <w:rsid w:val="006C6D63"/>
    <w:rsid w:val="006F4D41"/>
    <w:rsid w:val="006F68FE"/>
    <w:rsid w:val="006F6CF8"/>
    <w:rsid w:val="006F705E"/>
    <w:rsid w:val="006F7C73"/>
    <w:rsid w:val="007016E6"/>
    <w:rsid w:val="0070532A"/>
    <w:rsid w:val="007107C7"/>
    <w:rsid w:val="00732348"/>
    <w:rsid w:val="00740C0E"/>
    <w:rsid w:val="00754F6D"/>
    <w:rsid w:val="007567CC"/>
    <w:rsid w:val="00787D85"/>
    <w:rsid w:val="007A2B38"/>
    <w:rsid w:val="007A3996"/>
    <w:rsid w:val="007A7D36"/>
    <w:rsid w:val="007B2762"/>
    <w:rsid w:val="007B2E9B"/>
    <w:rsid w:val="007D003A"/>
    <w:rsid w:val="007D51D2"/>
    <w:rsid w:val="007D5345"/>
    <w:rsid w:val="007D7E84"/>
    <w:rsid w:val="007E11DF"/>
    <w:rsid w:val="007E70C5"/>
    <w:rsid w:val="00813424"/>
    <w:rsid w:val="00816CDF"/>
    <w:rsid w:val="00824399"/>
    <w:rsid w:val="00825B8A"/>
    <w:rsid w:val="00826CF1"/>
    <w:rsid w:val="00851733"/>
    <w:rsid w:val="0085391F"/>
    <w:rsid w:val="008541EB"/>
    <w:rsid w:val="00860153"/>
    <w:rsid w:val="008626BC"/>
    <w:rsid w:val="00865B0E"/>
    <w:rsid w:val="0086717C"/>
    <w:rsid w:val="00890BB2"/>
    <w:rsid w:val="008A3EDC"/>
    <w:rsid w:val="008A41D7"/>
    <w:rsid w:val="008B5442"/>
    <w:rsid w:val="008C2547"/>
    <w:rsid w:val="008D0991"/>
    <w:rsid w:val="008D20CE"/>
    <w:rsid w:val="008D265A"/>
    <w:rsid w:val="008D755F"/>
    <w:rsid w:val="008E496D"/>
    <w:rsid w:val="008E6E31"/>
    <w:rsid w:val="008F1CF8"/>
    <w:rsid w:val="008F6DBB"/>
    <w:rsid w:val="008F7CAA"/>
    <w:rsid w:val="0090193A"/>
    <w:rsid w:val="0090210D"/>
    <w:rsid w:val="00902AFF"/>
    <w:rsid w:val="00904405"/>
    <w:rsid w:val="00911D1B"/>
    <w:rsid w:val="00913799"/>
    <w:rsid w:val="00922370"/>
    <w:rsid w:val="009272EA"/>
    <w:rsid w:val="00932762"/>
    <w:rsid w:val="00934ECB"/>
    <w:rsid w:val="00935150"/>
    <w:rsid w:val="00944CBD"/>
    <w:rsid w:val="0095510B"/>
    <w:rsid w:val="0095566F"/>
    <w:rsid w:val="00955FB8"/>
    <w:rsid w:val="00957617"/>
    <w:rsid w:val="00970B3E"/>
    <w:rsid w:val="00980CBE"/>
    <w:rsid w:val="00982BC6"/>
    <w:rsid w:val="00984D32"/>
    <w:rsid w:val="00992452"/>
    <w:rsid w:val="009942B0"/>
    <w:rsid w:val="0099796E"/>
    <w:rsid w:val="009A58BE"/>
    <w:rsid w:val="009B7B2B"/>
    <w:rsid w:val="009C111B"/>
    <w:rsid w:val="009C6559"/>
    <w:rsid w:val="009D1A0B"/>
    <w:rsid w:val="009D1AB4"/>
    <w:rsid w:val="009D2870"/>
    <w:rsid w:val="009D374E"/>
    <w:rsid w:val="009D64B1"/>
    <w:rsid w:val="009E6DCF"/>
    <w:rsid w:val="009F1A2F"/>
    <w:rsid w:val="009F4070"/>
    <w:rsid w:val="00A00D41"/>
    <w:rsid w:val="00A01A7D"/>
    <w:rsid w:val="00A079F4"/>
    <w:rsid w:val="00A175CB"/>
    <w:rsid w:val="00A337FC"/>
    <w:rsid w:val="00A3380D"/>
    <w:rsid w:val="00A51705"/>
    <w:rsid w:val="00A5194C"/>
    <w:rsid w:val="00A5348E"/>
    <w:rsid w:val="00A614AE"/>
    <w:rsid w:val="00A633AA"/>
    <w:rsid w:val="00A63BFC"/>
    <w:rsid w:val="00A66F7C"/>
    <w:rsid w:val="00A70498"/>
    <w:rsid w:val="00A7164F"/>
    <w:rsid w:val="00A72559"/>
    <w:rsid w:val="00A7758C"/>
    <w:rsid w:val="00A82CD8"/>
    <w:rsid w:val="00A862E7"/>
    <w:rsid w:val="00A94451"/>
    <w:rsid w:val="00AB3213"/>
    <w:rsid w:val="00AB5698"/>
    <w:rsid w:val="00AC7CCE"/>
    <w:rsid w:val="00AD1E47"/>
    <w:rsid w:val="00AD5C4D"/>
    <w:rsid w:val="00AD74A9"/>
    <w:rsid w:val="00AE75C1"/>
    <w:rsid w:val="00AF32C7"/>
    <w:rsid w:val="00B044DC"/>
    <w:rsid w:val="00B16B1F"/>
    <w:rsid w:val="00B220EF"/>
    <w:rsid w:val="00B362A0"/>
    <w:rsid w:val="00B371C4"/>
    <w:rsid w:val="00B434B6"/>
    <w:rsid w:val="00B441E6"/>
    <w:rsid w:val="00B513A2"/>
    <w:rsid w:val="00B53524"/>
    <w:rsid w:val="00B53BAF"/>
    <w:rsid w:val="00B565B3"/>
    <w:rsid w:val="00B70608"/>
    <w:rsid w:val="00B737C6"/>
    <w:rsid w:val="00B74523"/>
    <w:rsid w:val="00B82257"/>
    <w:rsid w:val="00B93FF5"/>
    <w:rsid w:val="00BA3E75"/>
    <w:rsid w:val="00BA6798"/>
    <w:rsid w:val="00BA7F25"/>
    <w:rsid w:val="00BD2688"/>
    <w:rsid w:val="00BD4530"/>
    <w:rsid w:val="00BE2D68"/>
    <w:rsid w:val="00BF0C59"/>
    <w:rsid w:val="00BF7FE4"/>
    <w:rsid w:val="00C0028E"/>
    <w:rsid w:val="00C134ED"/>
    <w:rsid w:val="00C36B6B"/>
    <w:rsid w:val="00C41B7F"/>
    <w:rsid w:val="00C42997"/>
    <w:rsid w:val="00C52FB2"/>
    <w:rsid w:val="00C5630A"/>
    <w:rsid w:val="00C636BF"/>
    <w:rsid w:val="00C72BD5"/>
    <w:rsid w:val="00C83550"/>
    <w:rsid w:val="00C932E0"/>
    <w:rsid w:val="00CA0532"/>
    <w:rsid w:val="00CB72F6"/>
    <w:rsid w:val="00CC674E"/>
    <w:rsid w:val="00CD0F65"/>
    <w:rsid w:val="00CE7373"/>
    <w:rsid w:val="00CF40C8"/>
    <w:rsid w:val="00CF7C9E"/>
    <w:rsid w:val="00D06E40"/>
    <w:rsid w:val="00D22737"/>
    <w:rsid w:val="00D3306A"/>
    <w:rsid w:val="00D33222"/>
    <w:rsid w:val="00D41DFE"/>
    <w:rsid w:val="00D42E6D"/>
    <w:rsid w:val="00D45E69"/>
    <w:rsid w:val="00D45FA3"/>
    <w:rsid w:val="00D46D7E"/>
    <w:rsid w:val="00D5619C"/>
    <w:rsid w:val="00D668D2"/>
    <w:rsid w:val="00D741F8"/>
    <w:rsid w:val="00D74365"/>
    <w:rsid w:val="00D75D31"/>
    <w:rsid w:val="00D82E02"/>
    <w:rsid w:val="00D83FB7"/>
    <w:rsid w:val="00D8431D"/>
    <w:rsid w:val="00DA0C58"/>
    <w:rsid w:val="00DA1649"/>
    <w:rsid w:val="00DB06C3"/>
    <w:rsid w:val="00DC217B"/>
    <w:rsid w:val="00DC4C07"/>
    <w:rsid w:val="00DD1F8B"/>
    <w:rsid w:val="00DD47B8"/>
    <w:rsid w:val="00DD535A"/>
    <w:rsid w:val="00DD7988"/>
    <w:rsid w:val="00DF1077"/>
    <w:rsid w:val="00DF58D9"/>
    <w:rsid w:val="00E001E1"/>
    <w:rsid w:val="00E1298E"/>
    <w:rsid w:val="00E15FD1"/>
    <w:rsid w:val="00E2185E"/>
    <w:rsid w:val="00E22DCD"/>
    <w:rsid w:val="00E232A4"/>
    <w:rsid w:val="00E2581D"/>
    <w:rsid w:val="00E272FC"/>
    <w:rsid w:val="00E410E8"/>
    <w:rsid w:val="00E4258E"/>
    <w:rsid w:val="00E45898"/>
    <w:rsid w:val="00E5520A"/>
    <w:rsid w:val="00E654A5"/>
    <w:rsid w:val="00E6583C"/>
    <w:rsid w:val="00E74E92"/>
    <w:rsid w:val="00E900EC"/>
    <w:rsid w:val="00E92870"/>
    <w:rsid w:val="00E9446D"/>
    <w:rsid w:val="00EA6351"/>
    <w:rsid w:val="00EA6CD2"/>
    <w:rsid w:val="00EB0D53"/>
    <w:rsid w:val="00EB1509"/>
    <w:rsid w:val="00EB664C"/>
    <w:rsid w:val="00EC3993"/>
    <w:rsid w:val="00ED3B93"/>
    <w:rsid w:val="00F00BB5"/>
    <w:rsid w:val="00F10E09"/>
    <w:rsid w:val="00F13609"/>
    <w:rsid w:val="00F20241"/>
    <w:rsid w:val="00F24BAE"/>
    <w:rsid w:val="00F311CE"/>
    <w:rsid w:val="00F517A3"/>
    <w:rsid w:val="00F561BF"/>
    <w:rsid w:val="00F566A8"/>
    <w:rsid w:val="00F56A7E"/>
    <w:rsid w:val="00F64793"/>
    <w:rsid w:val="00F65CC1"/>
    <w:rsid w:val="00F66778"/>
    <w:rsid w:val="00F74545"/>
    <w:rsid w:val="00F76D01"/>
    <w:rsid w:val="00F8289C"/>
    <w:rsid w:val="00F848D9"/>
    <w:rsid w:val="00F856CC"/>
    <w:rsid w:val="00F85A9A"/>
    <w:rsid w:val="00F96D19"/>
    <w:rsid w:val="00FB4601"/>
    <w:rsid w:val="00FC0907"/>
    <w:rsid w:val="00FC1C5B"/>
    <w:rsid w:val="00FC4BAA"/>
    <w:rsid w:val="00FC7B3D"/>
    <w:rsid w:val="00FD3E73"/>
    <w:rsid w:val="00FD56A8"/>
    <w:rsid w:val="00FD5DC9"/>
    <w:rsid w:val="00FD6F4E"/>
    <w:rsid w:val="00FE1EC7"/>
    <w:rsid w:val="00FE259D"/>
    <w:rsid w:val="00FE2A4C"/>
    <w:rsid w:val="00FF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C0E"/>
  </w:style>
  <w:style w:type="paragraph" w:styleId="Pieddepage">
    <w:name w:val="footer"/>
    <w:basedOn w:val="Normal"/>
    <w:link w:val="PieddepageCar"/>
    <w:uiPriority w:val="99"/>
    <w:unhideWhenUsed/>
    <w:rsid w:val="0074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C0E"/>
  </w:style>
  <w:style w:type="paragraph" w:customStyle="1" w:styleId="Standard">
    <w:name w:val="Standard"/>
    <w:rsid w:val="003335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301E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01A7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choisir.org/comparateur-banque-n212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1626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LEMBLE</dc:creator>
  <cp:lastModifiedBy>Utilisateur</cp:lastModifiedBy>
  <cp:revision>2</cp:revision>
  <dcterms:created xsi:type="dcterms:W3CDTF">2023-05-24T17:14:00Z</dcterms:created>
  <dcterms:modified xsi:type="dcterms:W3CDTF">2023-05-24T17:14:00Z</dcterms:modified>
</cp:coreProperties>
</file>